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13" w:rsidRPr="00DA013F" w:rsidRDefault="00723A13" w:rsidP="00723A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CF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Тема уроку:</w:t>
      </w:r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 Сполучені посудини.</w:t>
      </w:r>
    </w:p>
    <w:p w:rsidR="00723A13" w:rsidRPr="00DA013F" w:rsidRDefault="00723A13" w:rsidP="00723A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CF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Тип уроку:</w:t>
      </w:r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 комбінований</w:t>
      </w:r>
    </w:p>
    <w:p w:rsidR="00723A13" w:rsidRPr="00DA013F" w:rsidRDefault="00723A13" w:rsidP="00723A13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CF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Мета уроку:</w:t>
      </w:r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 закріпити та перевірити знання, отримані на попередніх уроках; встановити причину рівності рівнів рідини у сполучених посудинах; показати, як на практиці застосовуються сполучені посудини; формувати вміння спостерігати та аналізувати фізичні явища; Розви</w:t>
      </w:r>
      <w:r>
        <w:rPr>
          <w:rFonts w:ascii="Times New Roman" w:hAnsi="Times New Roman" w:cs="Times New Roman"/>
          <w:sz w:val="28"/>
          <w:szCs w:val="28"/>
          <w:lang w:val="uk-UA"/>
        </w:rPr>
        <w:t>вати навички самостійної роботи, уміння аналізувати та критичне мислення учнів. Виховувати інтерес до вивчення фізики.</w:t>
      </w:r>
    </w:p>
    <w:p w:rsidR="00723A13" w:rsidRPr="00DA013F" w:rsidRDefault="00723A13" w:rsidP="00723A13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CF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Обладнання: </w:t>
      </w:r>
      <w:r w:rsidRPr="00DA013F">
        <w:rPr>
          <w:rFonts w:ascii="Times New Roman" w:hAnsi="Times New Roman" w:cs="Times New Roman"/>
          <w:sz w:val="28"/>
          <w:szCs w:val="28"/>
          <w:lang w:val="uk-UA"/>
        </w:rPr>
        <w:t>сполучені посудини</w:t>
      </w:r>
      <w:r w:rsidR="003B01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B01CE">
        <w:rPr>
          <w:rFonts w:ascii="Times New Roman" w:hAnsi="Times New Roman" w:cs="Times New Roman"/>
          <w:sz w:val="28"/>
          <w:szCs w:val="28"/>
          <w:lang w:val="uk-UA"/>
        </w:rPr>
        <w:t>роздатковий</w:t>
      </w:r>
      <w:proofErr w:type="spellEnd"/>
      <w:r w:rsidR="003B01CE">
        <w:rPr>
          <w:rFonts w:ascii="Times New Roman" w:hAnsi="Times New Roman" w:cs="Times New Roman"/>
          <w:sz w:val="28"/>
          <w:szCs w:val="28"/>
          <w:lang w:val="uk-UA"/>
        </w:rPr>
        <w:t xml:space="preserve"> матеріал, ІКТ</w:t>
      </w:r>
      <w:r w:rsidRPr="00DA0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A13" w:rsidRPr="002A0CF8" w:rsidRDefault="00723A13" w:rsidP="00723A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CF8">
        <w:rPr>
          <w:rFonts w:ascii="Times New Roman" w:hAnsi="Times New Roman" w:cs="Times New Roman"/>
          <w:b/>
          <w:sz w:val="28"/>
          <w:szCs w:val="28"/>
          <w:lang w:val="uk-UA"/>
        </w:rPr>
        <w:t>План уроку</w:t>
      </w:r>
    </w:p>
    <w:tbl>
      <w:tblPr>
        <w:tblStyle w:val="a3"/>
        <w:tblW w:w="0" w:type="auto"/>
        <w:tblInd w:w="108" w:type="dxa"/>
        <w:tblLook w:val="04A0"/>
      </w:tblPr>
      <w:tblGrid>
        <w:gridCol w:w="4678"/>
        <w:gridCol w:w="1134"/>
        <w:gridCol w:w="3969"/>
      </w:tblGrid>
      <w:tr w:rsidR="00723A13" w:rsidRPr="00DA013F" w:rsidTr="00A6555D">
        <w:tc>
          <w:tcPr>
            <w:tcW w:w="4678" w:type="dxa"/>
          </w:tcPr>
          <w:p w:rsidR="00723A13" w:rsidRPr="00DA013F" w:rsidRDefault="00723A13" w:rsidP="0072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Етапи уроку</w:t>
            </w:r>
          </w:p>
        </w:tc>
        <w:tc>
          <w:tcPr>
            <w:tcW w:w="1134" w:type="dxa"/>
          </w:tcPr>
          <w:p w:rsidR="00723A13" w:rsidRPr="00DA013F" w:rsidRDefault="00723A13" w:rsidP="0072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3969" w:type="dxa"/>
          </w:tcPr>
          <w:p w:rsidR="00723A13" w:rsidRPr="00DA013F" w:rsidRDefault="00723A13" w:rsidP="0072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Прийоми і методи</w:t>
            </w:r>
          </w:p>
        </w:tc>
      </w:tr>
      <w:tr w:rsidR="00723A13" w:rsidRPr="00DA013F" w:rsidTr="00A6555D">
        <w:tc>
          <w:tcPr>
            <w:tcW w:w="4678" w:type="dxa"/>
          </w:tcPr>
          <w:p w:rsidR="00723A13" w:rsidRPr="00DA013F" w:rsidRDefault="00723A13" w:rsidP="00723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Контроль знань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723A13" w:rsidRPr="00DA013F" w:rsidRDefault="00723A13" w:rsidP="00723A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хв.</w:t>
            </w:r>
          </w:p>
        </w:tc>
        <w:tc>
          <w:tcPr>
            <w:tcW w:w="3969" w:type="dxa"/>
          </w:tcPr>
          <w:p w:rsidR="00723A13" w:rsidRPr="00DA013F" w:rsidRDefault="00723A13" w:rsidP="00723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з картками; тести.</w:t>
            </w:r>
          </w:p>
        </w:tc>
      </w:tr>
      <w:tr w:rsidR="00723A13" w:rsidRPr="00DA013F" w:rsidTr="00A6555D">
        <w:trPr>
          <w:trHeight w:val="1343"/>
        </w:trPr>
        <w:tc>
          <w:tcPr>
            <w:tcW w:w="4678" w:type="dxa"/>
          </w:tcPr>
          <w:p w:rsidR="00723A13" w:rsidRPr="00DA013F" w:rsidRDefault="00723A13" w:rsidP="00723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Вивчення і закріплення нового матеріалу</w:t>
            </w:r>
          </w:p>
        </w:tc>
        <w:tc>
          <w:tcPr>
            <w:tcW w:w="1134" w:type="dxa"/>
          </w:tcPr>
          <w:p w:rsidR="00723A13" w:rsidRPr="00DA013F" w:rsidRDefault="00723A13" w:rsidP="00723A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хв.</w:t>
            </w:r>
          </w:p>
        </w:tc>
        <w:tc>
          <w:tcPr>
            <w:tcW w:w="3969" w:type="dxa"/>
          </w:tcPr>
          <w:p w:rsidR="00723A13" w:rsidRPr="00DA013F" w:rsidRDefault="00723A13" w:rsidP="00723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Бесіда; демонстрації; перегляд відеоматеріалу; розв’язування задач; записи на дошці й у зошитах. </w:t>
            </w:r>
          </w:p>
        </w:tc>
      </w:tr>
      <w:tr w:rsidR="00723A13" w:rsidRPr="00DA013F" w:rsidTr="00A6555D">
        <w:tc>
          <w:tcPr>
            <w:tcW w:w="4678" w:type="dxa"/>
          </w:tcPr>
          <w:p w:rsidR="00723A13" w:rsidRPr="00DA013F" w:rsidRDefault="00723A13" w:rsidP="00723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 уроку. Рефлексія</w:t>
            </w:r>
          </w:p>
        </w:tc>
        <w:tc>
          <w:tcPr>
            <w:tcW w:w="1134" w:type="dxa"/>
          </w:tcPr>
          <w:p w:rsidR="00723A13" w:rsidRPr="00DA013F" w:rsidRDefault="00723A13" w:rsidP="00723A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хв.</w:t>
            </w:r>
          </w:p>
        </w:tc>
        <w:tc>
          <w:tcPr>
            <w:tcW w:w="3969" w:type="dxa"/>
          </w:tcPr>
          <w:p w:rsidR="00723A13" w:rsidRPr="00DA013F" w:rsidRDefault="00723A13" w:rsidP="00723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 вчителя та учнів. Опис настрою уроку учнями</w:t>
            </w:r>
          </w:p>
        </w:tc>
      </w:tr>
      <w:tr w:rsidR="00723A13" w:rsidRPr="00DA013F" w:rsidTr="00A6555D">
        <w:tc>
          <w:tcPr>
            <w:tcW w:w="4678" w:type="dxa"/>
          </w:tcPr>
          <w:p w:rsidR="00723A13" w:rsidRPr="002A0CF8" w:rsidRDefault="00723A13" w:rsidP="00723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Домашнє завдання</w:t>
            </w:r>
          </w:p>
        </w:tc>
        <w:tc>
          <w:tcPr>
            <w:tcW w:w="1134" w:type="dxa"/>
          </w:tcPr>
          <w:p w:rsidR="00723A13" w:rsidRPr="00DA013F" w:rsidRDefault="00723A13" w:rsidP="00723A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хв.</w:t>
            </w:r>
          </w:p>
        </w:tc>
        <w:tc>
          <w:tcPr>
            <w:tcW w:w="3969" w:type="dxa"/>
          </w:tcPr>
          <w:p w:rsidR="00723A13" w:rsidRPr="00DA013F" w:rsidRDefault="00723A13" w:rsidP="00723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 учителя; записи на дошці й у щоденниках.</w:t>
            </w:r>
          </w:p>
        </w:tc>
      </w:tr>
    </w:tbl>
    <w:p w:rsidR="00723A13" w:rsidRPr="002A0CF8" w:rsidRDefault="00723A13" w:rsidP="00723A13">
      <w:pPr>
        <w:spacing w:line="360" w:lineRule="auto"/>
        <w:ind w:left="1560" w:hanging="15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CF8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723A13" w:rsidRPr="002A0CF8" w:rsidRDefault="00723A13" w:rsidP="00723A13">
      <w:pPr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C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Контроль знань </w:t>
      </w:r>
    </w:p>
    <w:p w:rsidR="00723A13" w:rsidRDefault="00723A13" w:rsidP="00723A13">
      <w:pPr>
        <w:spacing w:line="360" w:lineRule="auto"/>
        <w:rPr>
          <w:rFonts w:ascii="Times New Roman" w:hAnsi="Times New Roman" w:cs="Times New Roman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з картками </w:t>
      </w:r>
      <w:r w:rsidRPr="00DA013F">
        <w:rPr>
          <w:rFonts w:ascii="Times New Roman" w:hAnsi="Times New Roman" w:cs="Times New Roman"/>
          <w:lang w:val="uk-UA"/>
        </w:rPr>
        <w:t xml:space="preserve"> </w:t>
      </w:r>
    </w:p>
    <w:p w:rsidR="00723A13" w:rsidRDefault="00723A13" w:rsidP="00723A1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3A13" w:rsidRDefault="00723A13" w:rsidP="00723A1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3A13" w:rsidRPr="002A0CF8" w:rsidRDefault="00723A13" w:rsidP="00723A1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13.05pt;margin-top:-24.05pt;width:410.25pt;height:213.15pt;z-index:251660288" fillcolor="#ffc000">
            <v:textbox style="mso-next-textbox:#_x0000_s1026">
              <w:txbxContent>
                <w:p w:rsidR="00723A13" w:rsidRPr="0042723D" w:rsidRDefault="00723A13" w:rsidP="00723A13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Картка № 1.</w:t>
                  </w:r>
                </w:p>
                <w:p w:rsidR="00723A13" w:rsidRPr="0042723D" w:rsidRDefault="00723A13" w:rsidP="00723A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З якою силою тисне морська вода на кожний квадратний метр поверхні підводного човна, який перебуває на глибині 30 м?(Густина морської води 1030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 xml:space="preserve"> </m:t>
                    </m:r>
                  </m:oMath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)</w:t>
                  </w:r>
                </w:p>
                <w:p w:rsidR="00723A13" w:rsidRPr="0042723D" w:rsidRDefault="00723A13" w:rsidP="00723A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Як зміниться тиск повітря у футбольній камері, якщо її винести з теплого приміщення на мороз?</w:t>
                  </w:r>
                </w:p>
                <w:p w:rsidR="00723A13" w:rsidRPr="00EB61E8" w:rsidRDefault="00723A13" w:rsidP="00723A13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:rsidR="00723A13" w:rsidRDefault="00723A13" w:rsidP="00723A13">
      <w:pPr>
        <w:spacing w:line="360" w:lineRule="auto"/>
        <w:rPr>
          <w:rFonts w:ascii="Times New Roman" w:hAnsi="Times New Roman" w:cs="Times New Roman"/>
          <w:lang w:val="uk-UA"/>
        </w:rPr>
      </w:pPr>
    </w:p>
    <w:p w:rsidR="00723A13" w:rsidRDefault="00723A13" w:rsidP="00723A13">
      <w:pPr>
        <w:spacing w:line="360" w:lineRule="auto"/>
        <w:rPr>
          <w:rFonts w:ascii="Times New Roman" w:hAnsi="Times New Roman" w:cs="Times New Roman"/>
          <w:lang w:val="uk-UA"/>
        </w:rPr>
      </w:pPr>
    </w:p>
    <w:p w:rsidR="00723A13" w:rsidRPr="00DA013F" w:rsidRDefault="00723A13" w:rsidP="00723A13">
      <w:pPr>
        <w:spacing w:line="360" w:lineRule="auto"/>
        <w:rPr>
          <w:rFonts w:ascii="Times New Roman" w:hAnsi="Times New Roman" w:cs="Times New Roman"/>
          <w:lang w:val="uk-UA"/>
        </w:rPr>
      </w:pPr>
    </w:p>
    <w:p w:rsidR="00723A13" w:rsidRPr="00DA013F" w:rsidRDefault="00723A13" w:rsidP="00723A13">
      <w:pPr>
        <w:spacing w:line="360" w:lineRule="auto"/>
        <w:ind w:left="360"/>
        <w:rPr>
          <w:rFonts w:ascii="Times New Roman" w:hAnsi="Times New Roman" w:cs="Times New Roman"/>
          <w:lang w:val="uk-UA"/>
        </w:rPr>
      </w:pPr>
    </w:p>
    <w:p w:rsidR="00723A13" w:rsidRDefault="00723A13" w:rsidP="00723A13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723A13" w:rsidRPr="00C00C75" w:rsidRDefault="00723A13" w:rsidP="00723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23A13" w:rsidRPr="00DA013F" w:rsidRDefault="00723A13" w:rsidP="00723A13">
      <w:pPr>
        <w:tabs>
          <w:tab w:val="left" w:pos="31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17B">
        <w:rPr>
          <w:rFonts w:ascii="Times New Roman" w:hAnsi="Times New Roman" w:cs="Times New Roman"/>
          <w:noProof/>
        </w:rPr>
        <w:pict>
          <v:shape id="_x0000_s1027" type="#_x0000_t98" style="position:absolute;left:0;text-align:left;margin-left:24.3pt;margin-top:-30.45pt;width:411.75pt;height:191.25pt;z-index:251661312" fillcolor="#00b0f0">
            <v:textbox>
              <w:txbxContent>
                <w:p w:rsidR="00723A13" w:rsidRPr="0042723D" w:rsidRDefault="00723A13" w:rsidP="00723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Картка № 2.</w:t>
                  </w:r>
                </w:p>
                <w:p w:rsidR="00723A13" w:rsidRPr="0042723D" w:rsidRDefault="00723A13" w:rsidP="00723A13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Яка висота водонапірної башти, якщо манометр, установлений біля її основи, показує тиск 25,5·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sup>
                    </m:sSup>
                  </m:oMath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Па? (Густина води 1000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)</w:t>
                  </w:r>
                </w:p>
                <w:p w:rsidR="00723A13" w:rsidRPr="0042723D" w:rsidRDefault="00723A13" w:rsidP="00723A13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Як можна зменшити тиск якого-небудь тіла на поверхню?</w:t>
                  </w:r>
                </w:p>
              </w:txbxContent>
            </v:textbox>
          </v:shape>
        </w:pict>
      </w:r>
    </w:p>
    <w:p w:rsidR="00723A13" w:rsidRPr="00DA013F" w:rsidRDefault="00723A13" w:rsidP="00723A13">
      <w:pPr>
        <w:tabs>
          <w:tab w:val="left" w:pos="31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A13" w:rsidRPr="00DA013F" w:rsidRDefault="00723A13" w:rsidP="00723A13">
      <w:pPr>
        <w:tabs>
          <w:tab w:val="left" w:pos="31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A13" w:rsidRDefault="00723A13" w:rsidP="00723A13">
      <w:pPr>
        <w:tabs>
          <w:tab w:val="left" w:pos="89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A13" w:rsidRDefault="00723A13" w:rsidP="00723A13">
      <w:pPr>
        <w:tabs>
          <w:tab w:val="left" w:pos="89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A13" w:rsidRDefault="00723A13" w:rsidP="00723A13">
      <w:pPr>
        <w:tabs>
          <w:tab w:val="left" w:pos="89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98" style="position:absolute;left:0;text-align:left;margin-left:24.3pt;margin-top:2.75pt;width:417pt;height:180.75pt;z-index:251662336" fillcolor="#d99594 [1941]">
            <v:fill opacity="52429f"/>
            <v:textbox>
              <w:txbxContent>
                <w:p w:rsidR="00723A13" w:rsidRPr="0042723D" w:rsidRDefault="00723A13" w:rsidP="00723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Картка № 3.</w:t>
                  </w:r>
                </w:p>
                <w:p w:rsidR="00723A13" w:rsidRPr="0042723D" w:rsidRDefault="00723A13" w:rsidP="00723A13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Визначте тиск на глибині 60 см у гасі.    (Густина гасу </w:t>
                  </w:r>
                  <w:r w:rsidRPr="0042723D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 xml:space="preserve">800 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 w:rsidRPr="0042723D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 xml:space="preserve">   </w:t>
                  </w: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)</w:t>
                  </w:r>
                </w:p>
                <w:p w:rsidR="00723A13" w:rsidRPr="0042723D" w:rsidRDefault="00723A13" w:rsidP="00723A13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Машину заповнили вантажем. Чи змінився тиск у камерах коліс цієї машини?Порівняйте тиск у верхній і нижній частині камери.</w:t>
                  </w:r>
                </w:p>
              </w:txbxContent>
            </v:textbox>
          </v:shape>
        </w:pict>
      </w:r>
    </w:p>
    <w:p w:rsidR="00723A13" w:rsidRDefault="00723A13" w:rsidP="00723A13">
      <w:pPr>
        <w:tabs>
          <w:tab w:val="left" w:pos="89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3A13" w:rsidRDefault="00723A13" w:rsidP="00723A13">
      <w:pPr>
        <w:tabs>
          <w:tab w:val="left" w:pos="89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3A13" w:rsidRPr="00C00C75" w:rsidRDefault="00723A13" w:rsidP="00723A13">
      <w:pPr>
        <w:tabs>
          <w:tab w:val="left" w:pos="89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3A13" w:rsidRPr="00DA013F" w:rsidRDefault="00723A13" w:rsidP="00723A13">
      <w:pPr>
        <w:tabs>
          <w:tab w:val="left" w:pos="89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A13" w:rsidRPr="002A0CF8" w:rsidRDefault="00723A13" w:rsidP="00723A13">
      <w:pPr>
        <w:tabs>
          <w:tab w:val="left" w:pos="210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98" style="position:absolute;left:0;text-align:left;margin-left:24.3pt;margin-top:-.35pt;width:417pt;height:225.75pt;z-index:251663360" fillcolor="#b2a1c7 [1943]">
            <v:fill opacity="41943f"/>
            <v:textbox>
              <w:txbxContent>
                <w:p w:rsidR="00723A13" w:rsidRPr="0042723D" w:rsidRDefault="00723A13" w:rsidP="00723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Картка № 4.</w:t>
                  </w:r>
                </w:p>
                <w:p w:rsidR="00723A13" w:rsidRPr="0042723D" w:rsidRDefault="00723A13" w:rsidP="00723A13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 акваріум довжиною 30 см і шириною 20 см налито воду до висоти 35 см. Визначте тиск і силу тиску води на дно акваріума. (Густина води 1000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uk-UA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)</w:t>
                  </w:r>
                </w:p>
                <w:p w:rsidR="00723A13" w:rsidRPr="0042723D" w:rsidRDefault="00723A13" w:rsidP="00723A13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2723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У посудині, розділеній перегородкою на дві частини, міститься газ. У перегородці утворився отвір. Як це вплине на масу газу в посудині, його щільність та тиск?</w:t>
                  </w:r>
                </w:p>
              </w:txbxContent>
            </v:textbox>
          </v:shape>
        </w:pict>
      </w:r>
      <w:r w:rsidRPr="002A0CF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723A13" w:rsidRPr="00DA013F" w:rsidRDefault="00723A13" w:rsidP="00723A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23A13" w:rsidRPr="00DA013F" w:rsidRDefault="00723A13" w:rsidP="00723A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23A13" w:rsidRPr="00DA013F" w:rsidRDefault="00723A13" w:rsidP="00723A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23A13" w:rsidRDefault="00723A13" w:rsidP="00723A13">
      <w:pPr>
        <w:tabs>
          <w:tab w:val="left" w:pos="10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23A13" w:rsidRPr="00723A13" w:rsidRDefault="00723A13" w:rsidP="00723A13">
      <w:p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фронтальної перевірки пропонується тестове завдання.</w:t>
      </w:r>
    </w:p>
    <w:p w:rsidR="00723A13" w:rsidRPr="00DA013F" w:rsidRDefault="00723A13" w:rsidP="00723A13">
      <w:p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2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Тест </w:t>
      </w:r>
      <w:r w:rsidRPr="00DA013F">
        <w:rPr>
          <w:rFonts w:ascii="Times New Roman" w:hAnsi="Times New Roman" w:cs="Times New Roman"/>
          <w:sz w:val="28"/>
          <w:szCs w:val="28"/>
          <w:lang w:val="uk-UA"/>
        </w:rPr>
        <w:t>(По 1, 5 бали за правильну відповідь)</w:t>
      </w:r>
    </w:p>
    <w:p w:rsidR="00723A13" w:rsidRPr="00DA013F" w:rsidRDefault="00723A13" w:rsidP="00723A13">
      <w:pPr>
        <w:pStyle w:val="a4"/>
        <w:numPr>
          <w:ilvl w:val="0"/>
          <w:numId w:val="5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Газ, що перебуває у щільно закритій посудині, нагріли. Яка зміна відбулася при цьому з газом?</w:t>
      </w:r>
    </w:p>
    <w:p w:rsidR="00723A13" w:rsidRPr="00DA013F" w:rsidRDefault="00723A13" w:rsidP="00723A13">
      <w:pPr>
        <w:pStyle w:val="a4"/>
        <w:numPr>
          <w:ilvl w:val="1"/>
          <w:numId w:val="6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Його маса збільшилася.</w:t>
      </w:r>
    </w:p>
    <w:p w:rsidR="00723A13" w:rsidRPr="00DA013F" w:rsidRDefault="00723A13" w:rsidP="00723A13">
      <w:pPr>
        <w:pStyle w:val="a4"/>
        <w:numPr>
          <w:ilvl w:val="1"/>
          <w:numId w:val="6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Його щільність зменшилася.</w:t>
      </w:r>
    </w:p>
    <w:p w:rsidR="00723A13" w:rsidRPr="00DA013F" w:rsidRDefault="00723A13" w:rsidP="00723A13">
      <w:pPr>
        <w:pStyle w:val="a4"/>
        <w:numPr>
          <w:ilvl w:val="1"/>
          <w:numId w:val="6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Його тиск збільшився.</w:t>
      </w:r>
    </w:p>
    <w:p w:rsidR="00723A13" w:rsidRPr="00DA013F" w:rsidRDefault="00723A13" w:rsidP="00723A13">
      <w:pPr>
        <w:pStyle w:val="a4"/>
        <w:numPr>
          <w:ilvl w:val="1"/>
          <w:numId w:val="6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Його об’єм зменшився.</w:t>
      </w:r>
    </w:p>
    <w:p w:rsidR="00723A13" w:rsidRPr="00DA013F" w:rsidRDefault="00723A13" w:rsidP="00723A13">
      <w:pPr>
        <w:pStyle w:val="a4"/>
        <w:numPr>
          <w:ilvl w:val="0"/>
          <w:numId w:val="5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Азот, що перебуває у закритій посудині, перекачали в балон меншого об’єму. До яких змін це призвело?</w:t>
      </w:r>
    </w:p>
    <w:p w:rsidR="00723A13" w:rsidRPr="00DA013F" w:rsidRDefault="00723A13" w:rsidP="00723A13">
      <w:pPr>
        <w:pStyle w:val="a4"/>
        <w:numPr>
          <w:ilvl w:val="0"/>
          <w:numId w:val="7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Ніяких змін не відбулося.</w:t>
      </w:r>
    </w:p>
    <w:p w:rsidR="00723A13" w:rsidRPr="00DA013F" w:rsidRDefault="00723A13" w:rsidP="00723A13">
      <w:pPr>
        <w:pStyle w:val="a4"/>
        <w:numPr>
          <w:ilvl w:val="0"/>
          <w:numId w:val="7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Маса азоту зменшилася.</w:t>
      </w:r>
    </w:p>
    <w:p w:rsidR="00723A13" w:rsidRPr="00DA013F" w:rsidRDefault="00723A13" w:rsidP="00723A13">
      <w:pPr>
        <w:pStyle w:val="a4"/>
        <w:numPr>
          <w:ilvl w:val="0"/>
          <w:numId w:val="7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Тиск азоту збільшився.</w:t>
      </w:r>
    </w:p>
    <w:p w:rsidR="00723A13" w:rsidRPr="00DA013F" w:rsidRDefault="00723A13" w:rsidP="00723A13">
      <w:pPr>
        <w:pStyle w:val="a4"/>
        <w:numPr>
          <w:ilvl w:val="0"/>
          <w:numId w:val="7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Тиск азоту зменшився.</w:t>
      </w:r>
    </w:p>
    <w:p w:rsidR="00723A13" w:rsidRPr="00DA013F" w:rsidRDefault="00723A13" w:rsidP="00723A13">
      <w:pPr>
        <w:pStyle w:val="a4"/>
        <w:numPr>
          <w:ilvl w:val="0"/>
          <w:numId w:val="5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Який тиск чинить стовпчик ртуті заввишки 760 мм?</w:t>
      </w:r>
    </w:p>
    <w:p w:rsidR="00723A13" w:rsidRPr="00DA013F" w:rsidRDefault="00723A13" w:rsidP="00723A13">
      <w:pPr>
        <w:pStyle w:val="a4"/>
        <w:numPr>
          <w:ilvl w:val="0"/>
          <w:numId w:val="8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≈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101 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>кПа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>.</m:t>
        </m:r>
      </m:oMath>
    </w:p>
    <w:p w:rsidR="00723A13" w:rsidRPr="00DA013F" w:rsidRDefault="00723A13" w:rsidP="00723A13">
      <w:pPr>
        <w:pStyle w:val="a4"/>
        <w:numPr>
          <w:ilvl w:val="0"/>
          <w:numId w:val="8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≈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1013 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>кПа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>.</m:t>
        </m:r>
      </m:oMath>
    </w:p>
    <w:p w:rsidR="00723A13" w:rsidRPr="00DA013F" w:rsidRDefault="00723A13" w:rsidP="00723A13">
      <w:pPr>
        <w:pStyle w:val="a4"/>
        <w:numPr>
          <w:ilvl w:val="0"/>
          <w:numId w:val="8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10,1 </w:t>
      </w:r>
      <w:proofErr w:type="spellStart"/>
      <w:r w:rsidRPr="00DA013F">
        <w:rPr>
          <w:rFonts w:ascii="Times New Roman" w:hAnsi="Times New Roman" w:cs="Times New Roman"/>
          <w:sz w:val="28"/>
          <w:szCs w:val="28"/>
          <w:lang w:val="uk-UA"/>
        </w:rPr>
        <w:t>кПа</w:t>
      </w:r>
      <w:proofErr w:type="spellEnd"/>
      <w:r w:rsidRPr="00DA0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A13" w:rsidRPr="00DA013F" w:rsidRDefault="00723A13" w:rsidP="00723A13">
      <w:pPr>
        <w:pStyle w:val="a4"/>
        <w:numPr>
          <w:ilvl w:val="0"/>
          <w:numId w:val="8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10130 </w:t>
      </w:r>
      <w:proofErr w:type="spellStart"/>
      <w:r w:rsidRPr="00DA013F">
        <w:rPr>
          <w:rFonts w:ascii="Times New Roman" w:hAnsi="Times New Roman" w:cs="Times New Roman"/>
          <w:sz w:val="28"/>
          <w:szCs w:val="28"/>
          <w:lang w:val="uk-UA"/>
        </w:rPr>
        <w:t>кПа</w:t>
      </w:r>
      <w:proofErr w:type="spellEnd"/>
      <w:r w:rsidRPr="00DA0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A13" w:rsidRPr="00DA013F" w:rsidRDefault="00723A13" w:rsidP="00723A13">
      <w:pPr>
        <w:pStyle w:val="a4"/>
        <w:numPr>
          <w:ilvl w:val="0"/>
          <w:numId w:val="5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Кульку надувають гелієм. При цьому вона набуває кулястої форми. Це відбувається завдяки:</w:t>
      </w:r>
    </w:p>
    <w:p w:rsidR="00723A13" w:rsidRPr="00DA013F" w:rsidRDefault="00723A13" w:rsidP="00723A13">
      <w:pPr>
        <w:pStyle w:val="a4"/>
        <w:numPr>
          <w:ilvl w:val="0"/>
          <w:numId w:val="9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Притяганню до Землі.</w:t>
      </w:r>
    </w:p>
    <w:p w:rsidR="00723A13" w:rsidRPr="00DA013F" w:rsidRDefault="00723A13" w:rsidP="00723A13">
      <w:pPr>
        <w:pStyle w:val="a4"/>
        <w:numPr>
          <w:ilvl w:val="0"/>
          <w:numId w:val="9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013F">
        <w:rPr>
          <w:rFonts w:ascii="Times New Roman" w:hAnsi="Times New Roman" w:cs="Times New Roman"/>
          <w:sz w:val="28"/>
          <w:szCs w:val="28"/>
          <w:lang w:val="uk-UA"/>
        </w:rPr>
        <w:t>Архімедовій</w:t>
      </w:r>
      <w:proofErr w:type="spellEnd"/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 силі.</w:t>
      </w:r>
    </w:p>
    <w:p w:rsidR="00723A13" w:rsidRPr="00DA013F" w:rsidRDefault="00723A13" w:rsidP="00723A13">
      <w:pPr>
        <w:pStyle w:val="a4"/>
        <w:numPr>
          <w:ilvl w:val="0"/>
          <w:numId w:val="9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Здатності газів передавати тиск у всіх напрямках однаково.</w:t>
      </w:r>
    </w:p>
    <w:p w:rsidR="00723A13" w:rsidRPr="00DA013F" w:rsidRDefault="00723A13" w:rsidP="00723A13">
      <w:pPr>
        <w:pStyle w:val="a4"/>
        <w:numPr>
          <w:ilvl w:val="0"/>
          <w:numId w:val="9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Силі пружності кульки</w:t>
      </w:r>
    </w:p>
    <w:p w:rsidR="00723A13" w:rsidRPr="00DA013F" w:rsidRDefault="00723A13" w:rsidP="00723A13">
      <w:pPr>
        <w:pStyle w:val="a4"/>
        <w:numPr>
          <w:ilvl w:val="0"/>
          <w:numId w:val="5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Для того щоб розрахувати тиск рідини на дно і стінки посудини, необхідно знати:</w:t>
      </w:r>
    </w:p>
    <w:p w:rsidR="00723A13" w:rsidRPr="00DA013F" w:rsidRDefault="00723A13" w:rsidP="00723A13">
      <w:pPr>
        <w:pStyle w:val="a4"/>
        <w:numPr>
          <w:ilvl w:val="0"/>
          <w:numId w:val="10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Площу дна та висоту стовпа рідини.</w:t>
      </w:r>
    </w:p>
    <w:p w:rsidR="00723A13" w:rsidRPr="00DA013F" w:rsidRDefault="00723A13" w:rsidP="00723A13">
      <w:pPr>
        <w:pStyle w:val="a4"/>
        <w:numPr>
          <w:ilvl w:val="0"/>
          <w:numId w:val="10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Густину рідини та висоту її стовпа.</w:t>
      </w:r>
    </w:p>
    <w:p w:rsidR="00723A13" w:rsidRPr="00DA013F" w:rsidRDefault="00723A13" w:rsidP="00723A13">
      <w:pPr>
        <w:pStyle w:val="a4"/>
        <w:numPr>
          <w:ilvl w:val="0"/>
          <w:numId w:val="10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Об’єм рідини та площу дна</w:t>
      </w:r>
    </w:p>
    <w:p w:rsidR="00723A13" w:rsidRPr="00DA013F" w:rsidRDefault="00723A13" w:rsidP="00723A13">
      <w:pPr>
        <w:pStyle w:val="a4"/>
        <w:numPr>
          <w:ilvl w:val="0"/>
          <w:numId w:val="10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lastRenderedPageBreak/>
        <w:t>Густину рідини та площу дна.</w:t>
      </w:r>
    </w:p>
    <w:p w:rsidR="00723A13" w:rsidRPr="00DA013F" w:rsidRDefault="00723A13" w:rsidP="00723A13">
      <w:pPr>
        <w:pStyle w:val="a4"/>
        <w:numPr>
          <w:ilvl w:val="0"/>
          <w:numId w:val="5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Чому дорівнює тиск води в озері на глибині 2,5 м? (Густина води 1000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кг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м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den>
        </m:f>
      </m:oMath>
      <w:r w:rsidRPr="00DA013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23A13" w:rsidRPr="00DA013F" w:rsidRDefault="00723A13" w:rsidP="00723A13">
      <w:pPr>
        <w:pStyle w:val="a4"/>
        <w:numPr>
          <w:ilvl w:val="0"/>
          <w:numId w:val="11"/>
        </w:numPr>
        <w:tabs>
          <w:tab w:val="left" w:pos="1035"/>
        </w:tabs>
        <w:spacing w:line="360" w:lineRule="auto"/>
        <w:ind w:firstLine="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250 Па.</w:t>
      </w:r>
    </w:p>
    <w:p w:rsidR="00723A13" w:rsidRPr="00DA013F" w:rsidRDefault="00723A13" w:rsidP="00723A13">
      <w:pPr>
        <w:pStyle w:val="a4"/>
        <w:numPr>
          <w:ilvl w:val="0"/>
          <w:numId w:val="11"/>
        </w:numPr>
        <w:tabs>
          <w:tab w:val="left" w:pos="1035"/>
        </w:tabs>
        <w:spacing w:line="360" w:lineRule="auto"/>
        <w:ind w:firstLine="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25000 Па.</w:t>
      </w:r>
    </w:p>
    <w:p w:rsidR="00723A13" w:rsidRPr="00DA013F" w:rsidRDefault="00723A13" w:rsidP="00723A13">
      <w:pPr>
        <w:pStyle w:val="a4"/>
        <w:numPr>
          <w:ilvl w:val="0"/>
          <w:numId w:val="11"/>
        </w:numPr>
        <w:tabs>
          <w:tab w:val="left" w:pos="1035"/>
        </w:tabs>
        <w:spacing w:line="360" w:lineRule="auto"/>
        <w:ind w:firstLine="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2500 Па.</w:t>
      </w:r>
    </w:p>
    <w:p w:rsidR="00723A13" w:rsidRPr="00DA013F" w:rsidRDefault="00723A13" w:rsidP="00723A13">
      <w:pPr>
        <w:pStyle w:val="a4"/>
        <w:numPr>
          <w:ilvl w:val="0"/>
          <w:numId w:val="11"/>
        </w:numPr>
        <w:tabs>
          <w:tab w:val="left" w:pos="1035"/>
        </w:tabs>
        <w:spacing w:line="360" w:lineRule="auto"/>
        <w:ind w:firstLine="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50000 Па.</w:t>
      </w:r>
    </w:p>
    <w:p w:rsidR="00723A13" w:rsidRPr="00DA013F" w:rsidRDefault="00723A13" w:rsidP="00723A13">
      <w:p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A13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Відповіді до тесту:</w:t>
      </w:r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 1. В.    2. В.    3. А.    4. В.    5. Б.    6. Б. </w:t>
      </w:r>
    </w:p>
    <w:p w:rsidR="00723A13" w:rsidRPr="0016700F" w:rsidRDefault="00723A13" w:rsidP="00723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0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700F">
        <w:rPr>
          <w:rFonts w:ascii="Times New Roman" w:hAnsi="Times New Roman" w:cs="Times New Roman"/>
          <w:b/>
          <w:sz w:val="28"/>
          <w:szCs w:val="28"/>
          <w:lang w:val="uk-UA"/>
        </w:rPr>
        <w:t>. Вивчення і закріплення нового матеріалу</w:t>
      </w:r>
    </w:p>
    <w:p w:rsidR="00723A13" w:rsidRPr="00DA013F" w:rsidRDefault="00723A13" w:rsidP="00723A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Бесіда</w:t>
      </w:r>
    </w:p>
    <w:p w:rsidR="00723A13" w:rsidRPr="00DA013F" w:rsidRDefault="00723A13" w:rsidP="00723A13">
      <w:pPr>
        <w:spacing w:line="36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Демонстрація1. Зверніть увагу на цю цікаву посудину, вона зветься сполученою, тобто будь-які посудини, з’єднані між собою,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013F">
        <w:rPr>
          <w:rFonts w:ascii="Times New Roman" w:hAnsi="Times New Roman" w:cs="Times New Roman"/>
          <w:sz w:val="28"/>
          <w:szCs w:val="28"/>
          <w:lang w:val="uk-UA"/>
        </w:rPr>
        <w:t>можна вважати сполученими</w:t>
      </w:r>
    </w:p>
    <w:p w:rsidR="00723A13" w:rsidRPr="00DA013F" w:rsidRDefault="00723A13" w:rsidP="00723A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Питання класу</w:t>
      </w:r>
    </w:p>
    <w:p w:rsidR="00723A13" w:rsidRPr="00DA013F" w:rsidRDefault="00723A13" w:rsidP="00723A1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Де в побуті ми можемо побачити такі посудини? (Лійка, кавник)</w:t>
      </w:r>
    </w:p>
    <w:p w:rsidR="00723A13" w:rsidRPr="00DA013F" w:rsidRDefault="00723A13" w:rsidP="00723A1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Що відбудеться якщо в одну з посудин налити рідину? (Вона заповнить всі коліна сполучених посудин.)</w:t>
      </w:r>
    </w:p>
    <w:p w:rsidR="00723A13" w:rsidRPr="00DA013F" w:rsidRDefault="00723A13" w:rsidP="00723A1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А в якому коліні рівень рідини буде вищим? (Це питання, як правило ставить учнів у скрутне становище, особливо якщо посудини різної форми і не всі коліна розташовані строго вертикально.)</w:t>
      </w:r>
    </w:p>
    <w:p w:rsidR="00723A13" w:rsidRPr="00DA013F" w:rsidRDefault="00723A13" w:rsidP="00723A13">
      <w:pPr>
        <w:spacing w:line="36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Демонстрація 2. Наливаємо воду і демонструємо, що рівень води однаковий в усіх колінах. Якщо посудини з’єднані між собою гумовою трубкою, то піднімаємо, нахиляючи, одну з посудин і показуємо, що рівень однорідної рідини не змінюється.</w:t>
      </w:r>
    </w:p>
    <w:p w:rsidR="00723A13" w:rsidRPr="00DA013F" w:rsidRDefault="00723A13" w:rsidP="00723A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>Питання класу</w:t>
      </w:r>
    </w:p>
    <w:p w:rsidR="00723A13" w:rsidRPr="00DA013F" w:rsidRDefault="00723A13" w:rsidP="00723A13">
      <w:pPr>
        <w:pStyle w:val="a4"/>
        <w:numPr>
          <w:ilvl w:val="0"/>
          <w:numId w:val="13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hAnsi="Times New Roman" w:cs="Times New Roman"/>
          <w:sz w:val="28"/>
          <w:szCs w:val="28"/>
          <w:lang w:val="uk-UA"/>
        </w:rPr>
        <w:t xml:space="preserve">Рідина встановлюється в колінах на одному рівні. Чому? (Рідина перетікає з посудини в посудину доти,поки тиск в колінах не вирівняється,а для </w:t>
      </w:r>
      <w:r w:rsidRPr="00DA013F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однорідної рідини це означає, що висота стовпа рідини в кожному коліні буде однаковою. )</w:t>
      </w:r>
    </w:p>
    <w:p w:rsidR="00723A13" w:rsidRPr="00DA013F" w:rsidRDefault="00723A13" w:rsidP="00723A13">
      <w:pPr>
        <w:pStyle w:val="a4"/>
        <w:numPr>
          <w:ilvl w:val="0"/>
          <w:numId w:val="13"/>
        </w:numPr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A013F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закон Паскаля до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продемонстрованого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>?</w:t>
      </w:r>
    </w:p>
    <w:p w:rsidR="00723A13" w:rsidRPr="00DA013F" w:rsidRDefault="00723A13" w:rsidP="00723A13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13F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спостерігали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зга</w:t>
      </w:r>
      <w:r w:rsidRPr="00DA013F">
        <w:rPr>
          <w:rFonts w:ascii="Times New Roman" w:hAnsi="Times New Roman" w:cs="Times New Roman"/>
          <w:sz w:val="28"/>
          <w:szCs w:val="28"/>
        </w:rPr>
        <w:softHyphen/>
        <w:t>дати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DA01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013F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лійці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кавнику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>.)</w:t>
      </w:r>
    </w:p>
    <w:p w:rsidR="00723A13" w:rsidRPr="00DA013F" w:rsidRDefault="00723A13" w:rsidP="00723A13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коліна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налити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01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013F">
        <w:rPr>
          <w:rFonts w:ascii="Times New Roman" w:hAnsi="Times New Roman" w:cs="Times New Roman"/>
          <w:sz w:val="28"/>
          <w:szCs w:val="28"/>
        </w:rPr>
        <w:t>ізнорідні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змішуються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ртуть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воду; воду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3F">
        <w:rPr>
          <w:rFonts w:ascii="Times New Roman" w:hAnsi="Times New Roman" w:cs="Times New Roman"/>
          <w:sz w:val="28"/>
          <w:szCs w:val="28"/>
        </w:rPr>
        <w:t>олію</w:t>
      </w:r>
      <w:proofErr w:type="spellEnd"/>
      <w:r w:rsidRPr="00DA013F">
        <w:rPr>
          <w:rFonts w:ascii="Times New Roman" w:hAnsi="Times New Roman" w:cs="Times New Roman"/>
          <w:sz w:val="28"/>
          <w:szCs w:val="28"/>
        </w:rPr>
        <w:t>)?</w:t>
      </w:r>
    </w:p>
    <w:p w:rsidR="00723A13" w:rsidRDefault="00723A13" w:rsidP="00723A13">
      <w:pPr>
        <w:pStyle w:val="a4"/>
        <w:shd w:val="clear" w:color="auto" w:fill="FFFFFF"/>
        <w:spacing w:before="86" w:line="360" w:lineRule="auto"/>
        <w:ind w:left="0" w:right="230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8"/>
          <w:szCs w:val="28"/>
          <w:lang w:val="uk-UA"/>
        </w:rPr>
        <w:t>Тепер давайте познайомимося з</w:t>
      </w:r>
      <w:r w:rsidRPr="00DA013F">
        <w:rPr>
          <w:rFonts w:ascii="Times New Roman" w:eastAsia="Times New Roman" w:hAnsi="Times New Roman" w:cs="Times New Roman"/>
          <w:color w:val="000000"/>
          <w:spacing w:val="-2"/>
          <w:w w:val="107"/>
          <w:sz w:val="28"/>
          <w:szCs w:val="28"/>
          <w:lang w:val="uk-UA"/>
        </w:rPr>
        <w:t xml:space="preserve"> будовою фонтана, шлюзу, во</w:t>
      </w:r>
      <w:r w:rsidRPr="00DA013F">
        <w:rPr>
          <w:rFonts w:ascii="Times New Roman" w:eastAsia="Times New Roman" w:hAnsi="Times New Roman" w:cs="Times New Roman"/>
          <w:color w:val="000000"/>
          <w:spacing w:val="-2"/>
          <w:w w:val="107"/>
          <w:sz w:val="28"/>
          <w:szCs w:val="28"/>
          <w:lang w:val="uk-UA"/>
        </w:rPr>
        <w:softHyphen/>
      </w:r>
      <w:r w:rsidRPr="00DA013F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 xml:space="preserve">допроводу.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>Приладів, які роблять наше життя кращим, легшим та прекраснішим. Дивимось презентацію (</w:t>
      </w:r>
      <w:r w:rsidRPr="00043DD8">
        <w:rPr>
          <w:rFonts w:ascii="Times New Roman" w:eastAsia="Times New Roman" w:hAnsi="Times New Roman" w:cs="Times New Roman"/>
          <w:b/>
          <w:color w:val="000000"/>
          <w:w w:val="107"/>
          <w:sz w:val="28"/>
          <w:szCs w:val="28"/>
          <w:lang w:val="uk-UA"/>
        </w:rPr>
        <w:t>Додаток 13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>). В нас в Новій Каховці також є гарні фонтани та шлюз, через який проходить багато теплоходів та кораблів. Він знаходиться недалеко від Каховської ГЕС.</w:t>
      </w:r>
    </w:p>
    <w:p w:rsidR="00723A13" w:rsidRDefault="00723A13" w:rsidP="00723A13">
      <w:pPr>
        <w:pStyle w:val="a4"/>
        <w:shd w:val="clear" w:color="auto" w:fill="FFFFFF"/>
        <w:spacing w:before="86" w:line="360" w:lineRule="auto"/>
        <w:ind w:left="0" w:right="230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 xml:space="preserve"> </w:t>
      </w:r>
      <w:r w:rsidRPr="00790693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8"/>
          <w:szCs w:val="28"/>
        </w:rPr>
        <w:drawing>
          <wp:inline distT="0" distB="0" distL="0" distR="0">
            <wp:extent cx="1704975" cy="2447925"/>
            <wp:effectExtent l="19050" t="0" r="0" b="0"/>
            <wp:docPr id="9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858000"/>
                      <a:chOff x="0" y="0"/>
                      <a:chExt cx="9144000" cy="6858000"/>
                    </a:xfrm>
                  </a:grpSpPr>
                  <a:sp>
                    <a:nvSpPr>
                      <a:cNvPr id="3" name="Подзаголовок 2"/>
                      <a:cNvSpPr>
                        <a:spLocks noGrp="1"/>
                      </a:cNvSpPr>
                    </a:nvSpPr>
                    <a:spPr>
                      <a:xfrm>
                        <a:off x="2786050" y="0"/>
                        <a:ext cx="3571900" cy="142876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Autofit/>
                        </a:bodyPr>
                        <a:lstStyle>
                          <a:lvl1pPr marL="0" indent="0" algn="r" rtl="0" eaLnBrk="1" latinLnBrk="0" hangingPunct="1">
                            <a:spcBef>
                              <a:spcPts val="600"/>
                            </a:spcBef>
                            <a:buClr>
                              <a:schemeClr val="accent1"/>
                            </a:buClr>
                            <a:buSzPct val="76000"/>
                            <a:buFont typeface="Wingdings 3"/>
                            <a:buNone/>
                            <a:defRPr kumimoji="0" sz="2000" kern="1200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marL="457200" indent="0" algn="ctr" rtl="0" eaLnBrk="1" latinLnBrk="0" hangingPunct="1">
                            <a:spcBef>
                              <a:spcPts val="500"/>
                            </a:spcBef>
                            <a:buClr>
                              <a:schemeClr val="accent2"/>
                            </a:buClr>
                            <a:buSzPct val="76000"/>
                            <a:buFont typeface="Wingdings 3"/>
                            <a:buNone/>
                            <a:defRPr kumimoji="0" sz="23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ctr" rtl="0" eaLnBrk="1" latinLnBrk="0" hangingPunct="1">
                            <a:spcBef>
                              <a:spcPts val="500"/>
                            </a:spcBef>
                            <a:buClr>
                              <a:schemeClr val="bg1">
                                <a:shade val="50000"/>
                              </a:schemeClr>
                            </a:buClr>
                            <a:buSzPct val="76000"/>
                            <a:buFont typeface="Wingdings 3"/>
                            <a:buNone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ctr" rtl="0" eaLnBrk="1" latinLnBrk="0" hangingPunct="1">
                            <a:spcBef>
                              <a:spcPts val="400"/>
                            </a:spcBef>
                            <a:buClr>
                              <a:schemeClr val="accent2">
                                <a:shade val="75000"/>
                              </a:schemeClr>
                            </a:buClr>
                            <a:buSzPct val="70000"/>
                            <a:buFont typeface="Wingdings"/>
                            <a:buNone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ctr" rtl="0" eaLnBrk="1" latinLnBrk="0" hangingPunct="1">
                            <a:spcBef>
                              <a:spcPts val="3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"/>
                            <a:buNone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ctr" rtl="0" eaLnBrk="1" latinLnBrk="0" hangingPunct="1">
                            <a:spcBef>
                              <a:spcPts val="300"/>
                            </a:spcBef>
                            <a:buClr>
                              <a:srgbClr val="9FB8CD">
                                <a:shade val="75000"/>
                              </a:srgbClr>
                            </a:buClr>
                            <a:buSzPct val="75000"/>
                            <a:buFont typeface="Wingdings 3"/>
                            <a:buNone/>
                            <a:defRPr kumimoji="0" lang="en-US" sz="16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ctr" rtl="0" eaLnBrk="1" latinLnBrk="0" hangingPunct="1">
                            <a:spcBef>
                              <a:spcPts val="300"/>
                            </a:spcBef>
                            <a:buClr>
                              <a:srgbClr val="727CA3">
                                <a:shade val="75000"/>
                              </a:srgbClr>
                            </a:buClr>
                            <a:buSzPct val="75000"/>
                            <a:buFont typeface="Wingdings 3"/>
                            <a:buNone/>
                            <a:defRPr kumimoji="0" lang="en-US" sz="14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ctr" rtl="0" eaLnBrk="1" latinLnBrk="0" hangingPunct="1">
                            <a:spcBef>
                              <a:spcPts val="300"/>
                            </a:spcBef>
                            <a:buClr>
                              <a:prstClr val="white">
                                <a:shade val="50000"/>
                              </a:prstClr>
                            </a:buClr>
                            <a:buSzPct val="75000"/>
                            <a:buFont typeface="Wingdings 3"/>
                            <a:buNone/>
                            <a:defRPr kumimoji="0" lang="en-US" sz="14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ctr" rtl="0" eaLnBrk="1" latinLnBrk="0" hangingPunct="1">
                            <a:spcBef>
                              <a:spcPts val="300"/>
                            </a:spcBef>
                            <a:buClr>
                              <a:srgbClr val="9FB8CD"/>
                            </a:buClr>
                            <a:buSzPct val="75000"/>
                            <a:buFont typeface="Wingdings 3"/>
                            <a:buNone/>
                            <a:defRPr kumimoji="0" lang="en-US" sz="12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4800" b="1" dirty="0" smtClean="0">
                              <a:solidFill>
                                <a:srgbClr val="00B0F0"/>
                              </a:solidFill>
                            </a:rPr>
                            <a:t>Фонтаны</a:t>
                          </a:r>
                          <a:endParaRPr lang="ru-RU" sz="4800" b="1" dirty="0">
                            <a:solidFill>
                              <a:srgbClr val="00B0F0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1026" name="Picture 2" descr="D:\Documents and Settings\UserXP\Рабочий стол\fantan_04.jpg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857208"/>
                        <a:ext cx="9144000" cy="6000792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  <w:r>
        <w:rPr>
          <w:noProof/>
          <w:lang w:val="uk-UA"/>
        </w:rPr>
        <w:t xml:space="preserve">   </w:t>
      </w:r>
      <w:r w:rsidRPr="00790693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8"/>
          <w:szCs w:val="28"/>
        </w:rPr>
        <w:drawing>
          <wp:inline distT="0" distB="0" distL="0" distR="0">
            <wp:extent cx="1704975" cy="2162175"/>
            <wp:effectExtent l="19050" t="0" r="9525" b="0"/>
            <wp:docPr id="10" name="Рисунок 5" descr="D:\Documents and Settings\UserXP\Рабочий стол\fantan_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Documents and Settings\UserXP\Рабочий стол\fantan_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619" cy="21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</w:t>
      </w:r>
      <w:r w:rsidRPr="00790693">
        <w:rPr>
          <w:noProof/>
        </w:rPr>
        <w:t xml:space="preserve"> </w:t>
      </w:r>
      <w:r w:rsidRPr="00790693">
        <w:rPr>
          <w:noProof/>
        </w:rPr>
        <w:drawing>
          <wp:inline distT="0" distB="0" distL="0" distR="0">
            <wp:extent cx="2438400" cy="2162175"/>
            <wp:effectExtent l="19050" t="0" r="0" b="0"/>
            <wp:docPr id="11" name="Рисунок 8" descr="D:\Documents and Settings\UserXP\Рабочий стол\fantan_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Documents and Settings\UserXP\Рабочий стол\fantan_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751" cy="21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A13" w:rsidRDefault="00723A13" w:rsidP="00723A13">
      <w:pPr>
        <w:pStyle w:val="a4"/>
        <w:shd w:val="clear" w:color="auto" w:fill="FFFFFF"/>
        <w:spacing w:before="86" w:line="360" w:lineRule="auto"/>
        <w:ind w:left="0" w:right="2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62275" cy="3105150"/>
            <wp:effectExtent l="19050" t="0" r="0" b="0"/>
            <wp:docPr id="12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6500858"/>
                      <a:chOff x="457200" y="142852"/>
                      <a:chExt cx="8686800" cy="6500858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457200" y="142852"/>
                        <a:ext cx="8229600" cy="64294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anchor="b" anchorCtr="0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3200" kern="1200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ru-RU" b="1" dirty="0" err="1" smtClean="0">
                              <a:solidFill>
                                <a:srgbClr val="FF0000"/>
                              </a:solidFill>
                            </a:rPr>
                            <a:t>Шлюзи</a:t>
                          </a:r>
                          <a:endParaRPr lang="ru-RU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219200"/>
                        <a:ext cx="8229600" cy="493776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ts val="600"/>
                            </a:spcBef>
                            <a:buClr>
                              <a:schemeClr val="accent1"/>
                            </a:buClr>
                            <a:buSzPct val="76000"/>
                            <a:buFont typeface="Wingdings 3"/>
                            <a:buChar char="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548640" indent="-274320" algn="l" rtl="0" eaLnBrk="1" latinLnBrk="0" hangingPunct="1">
                            <a:spcBef>
                              <a:spcPts val="500"/>
                            </a:spcBef>
                            <a:buClr>
                              <a:schemeClr val="accent2"/>
                            </a:buClr>
                            <a:buSzPct val="76000"/>
                            <a:buFont typeface="Wingdings 3"/>
                            <a:buChar char=""/>
                            <a:defRPr kumimoji="0" sz="23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822960" indent="-228600" algn="l" rtl="0" eaLnBrk="1" latinLnBrk="0" hangingPunct="1">
                            <a:spcBef>
                              <a:spcPts val="500"/>
                            </a:spcBef>
                            <a:buClr>
                              <a:schemeClr val="bg1">
                                <a:shade val="50000"/>
                              </a:schemeClr>
                            </a:buClr>
                            <a:buSzPct val="76000"/>
                            <a:buFont typeface="Wingdings 3"/>
                            <a:buChar char="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097280" indent="-228600" algn="l" rtl="0" eaLnBrk="1" latinLnBrk="0" hangingPunct="1">
                            <a:spcBef>
                              <a:spcPts val="400"/>
                            </a:spcBef>
                            <a:buClr>
                              <a:schemeClr val="accent2">
                                <a:shade val="75000"/>
                              </a:schemeClr>
                            </a:buClr>
                            <a:buSzPct val="70000"/>
                            <a:buFont typeface="Wingdings"/>
                            <a:buChar char="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371600" indent="-228600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"/>
                            <a:buChar char="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64592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rgbClr val="9FB8CD">
                                <a:shade val="75000"/>
                              </a:srgbClr>
                            </a:buClr>
                            <a:buSzPct val="75000"/>
                            <a:buFont typeface="Wingdings 3"/>
                            <a:buChar char=""/>
                            <a:defRPr kumimoji="0" lang="en-US" sz="16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82880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rgbClr val="727CA3">
                                <a:shade val="75000"/>
                              </a:srgbClr>
                            </a:buClr>
                            <a:buSzPct val="75000"/>
                            <a:buFont typeface="Wingdings 3"/>
                            <a:buChar char=""/>
                            <a:defRPr kumimoji="0" lang="en-US" sz="14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01168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prstClr val="white">
                                <a:shade val="50000"/>
                              </a:prstClr>
                            </a:buClr>
                            <a:buSzPct val="75000"/>
                            <a:buFont typeface="Wingdings 3"/>
                            <a:buChar char=""/>
                            <a:defRPr kumimoji="0" lang="en-US" sz="14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19456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rgbClr val="9FB8CD"/>
                            </a:buClr>
                            <a:buSzPct val="75000"/>
                            <a:buFont typeface="Wingdings 3"/>
                            <a:buChar char=""/>
                            <a:defRPr kumimoji="0" lang="en-US" sz="12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 dirty="0"/>
                        </a:p>
                      </a:txBody>
                      <a:useSpRect/>
                    </a:txSp>
                  </a:sp>
                  <a:pic>
                    <a:nvPicPr>
                      <a:cNvPr id="3074" name="Picture 2" descr="D:\Documents and Settings\UserXP\Рабочий стол\huron1.jpg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0034" y="1214422"/>
                        <a:ext cx="4572032" cy="5429288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3076" name="Picture 4" descr="D:\Documents and Settings\UserXP\Рабочий стол\images.jpeg23.jpeg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72066" y="3929066"/>
                        <a:ext cx="4071934" cy="2714644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3079" name="Picture 7" descr="D:\Documents and Settings\UserXP\Рабочий стол\21.jpeg"/>
                      <a:cNvPicPr>
                        <a:picLocks noChangeAspect="1" noChangeArrowheads="1"/>
                      </a:cNvPicPr>
                    </a:nvPicPr>
                    <a:blipFill>
                      <a:blip r:embed="rId10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72066" y="857232"/>
                        <a:ext cx="3857652" cy="3071834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  <w:r w:rsidRPr="007906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0350" cy="2943225"/>
            <wp:effectExtent l="19050" t="0" r="0" b="0"/>
            <wp:docPr id="15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6808" cy="6276996"/>
                      <a:chOff x="428596" y="152400"/>
                      <a:chExt cx="8286808" cy="6276996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457200" y="152400"/>
                        <a:ext cx="8229600" cy="9906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anchor="b" anchorCtr="0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3200" kern="1200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ru-RU" sz="4000" b="1" dirty="0" smtClean="0">
                              <a:solidFill>
                                <a:srgbClr val="002060"/>
                              </a:solidFill>
                            </a:rPr>
                            <a:t>Водопровод</a:t>
                          </a:r>
                          <a:endParaRPr lang="ru-RU" sz="4000" b="1" dirty="0">
                            <a:solidFill>
                              <a:srgbClr val="00206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219200"/>
                        <a:ext cx="8229600" cy="493776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ts val="600"/>
                            </a:spcBef>
                            <a:buClr>
                              <a:schemeClr val="accent1"/>
                            </a:buClr>
                            <a:buSzPct val="76000"/>
                            <a:buFont typeface="Wingdings 3"/>
                            <a:buChar char="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548640" indent="-274320" algn="l" rtl="0" eaLnBrk="1" latinLnBrk="0" hangingPunct="1">
                            <a:spcBef>
                              <a:spcPts val="500"/>
                            </a:spcBef>
                            <a:buClr>
                              <a:schemeClr val="accent2"/>
                            </a:buClr>
                            <a:buSzPct val="76000"/>
                            <a:buFont typeface="Wingdings 3"/>
                            <a:buChar char=""/>
                            <a:defRPr kumimoji="0" sz="23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822960" indent="-228600" algn="l" rtl="0" eaLnBrk="1" latinLnBrk="0" hangingPunct="1">
                            <a:spcBef>
                              <a:spcPts val="500"/>
                            </a:spcBef>
                            <a:buClr>
                              <a:schemeClr val="bg1">
                                <a:shade val="50000"/>
                              </a:schemeClr>
                            </a:buClr>
                            <a:buSzPct val="76000"/>
                            <a:buFont typeface="Wingdings 3"/>
                            <a:buChar char="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097280" indent="-228600" algn="l" rtl="0" eaLnBrk="1" latinLnBrk="0" hangingPunct="1">
                            <a:spcBef>
                              <a:spcPts val="400"/>
                            </a:spcBef>
                            <a:buClr>
                              <a:schemeClr val="accent2">
                                <a:shade val="75000"/>
                              </a:schemeClr>
                            </a:buClr>
                            <a:buSzPct val="70000"/>
                            <a:buFont typeface="Wingdings"/>
                            <a:buChar char="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371600" indent="-228600" algn="l" rtl="0" eaLnBrk="1" latinLnBrk="0" hangingPunct="1">
                            <a:spcBef>
                              <a:spcPts val="3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"/>
                            <a:buChar char="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64592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rgbClr val="9FB8CD">
                                <a:shade val="75000"/>
                              </a:srgbClr>
                            </a:buClr>
                            <a:buSzPct val="75000"/>
                            <a:buFont typeface="Wingdings 3"/>
                            <a:buChar char=""/>
                            <a:defRPr kumimoji="0" lang="en-US" sz="16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82880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rgbClr val="727CA3">
                                <a:shade val="75000"/>
                              </a:srgbClr>
                            </a:buClr>
                            <a:buSzPct val="75000"/>
                            <a:buFont typeface="Wingdings 3"/>
                            <a:buChar char=""/>
                            <a:defRPr kumimoji="0" lang="en-US" sz="14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01168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prstClr val="white">
                                <a:shade val="50000"/>
                              </a:prstClr>
                            </a:buClr>
                            <a:buSzPct val="75000"/>
                            <a:buFont typeface="Wingdings 3"/>
                            <a:buChar char=""/>
                            <a:defRPr kumimoji="0" lang="en-US" sz="14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194560" indent="-182880" algn="l" rtl="0" eaLnBrk="1" latinLnBrk="0" hangingPunct="1">
                            <a:spcBef>
                              <a:spcPts val="300"/>
                            </a:spcBef>
                            <a:buClr>
                              <a:srgbClr val="9FB8CD"/>
                            </a:buClr>
                            <a:buSzPct val="75000"/>
                            <a:buFont typeface="Wingdings 3"/>
                            <a:buChar char=""/>
                            <a:defRPr kumimoji="0" lang="en-US" sz="1200" kern="1200" smtClean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 dirty="0"/>
                        </a:p>
                      </a:txBody>
                      <a:useSpRect/>
                    </a:txSp>
                  </a:sp>
                  <a:pic>
                    <a:nvPicPr>
                      <a:cNvPr id="4099" name="Picture 3" descr="D:\Documents and Settings\UserXP\Рабочий стол\images88.jpeg"/>
                      <a:cNvPicPr>
                        <a:picLocks noChangeAspect="1" noChangeArrowheads="1"/>
                      </a:cNvPicPr>
                    </a:nvPicPr>
                    <a:blipFill>
                      <a:blip r:embed="rId1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28596" y="1285860"/>
                        <a:ext cx="4143404" cy="500066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4100" name="Picture 4" descr="D:\Documents and Settings\UserXP\Рабочий стол\images99.jpeg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19812" y="1142984"/>
                        <a:ext cx="4195592" cy="5286412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723A13" w:rsidRPr="00790693" w:rsidRDefault="00723A13" w:rsidP="00723A13">
      <w:pPr>
        <w:pStyle w:val="a4"/>
        <w:shd w:val="clear" w:color="auto" w:fill="FFFFFF"/>
        <w:spacing w:before="86" w:line="360" w:lineRule="auto"/>
        <w:ind w:left="0" w:right="23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A13" w:rsidRPr="0016700F" w:rsidRDefault="00723A13" w:rsidP="00723A13">
      <w:pPr>
        <w:shd w:val="clear" w:color="auto" w:fill="FFFFFF"/>
        <w:spacing w:before="67" w:line="360" w:lineRule="auto"/>
        <w:rPr>
          <w:rFonts w:ascii="Times New Roman" w:hAnsi="Times New Roman" w:cs="Times New Roman"/>
          <w:sz w:val="28"/>
          <w:szCs w:val="28"/>
        </w:rPr>
      </w:pPr>
      <w:r w:rsidRPr="00DA013F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  <w:lang w:val="uk-UA"/>
        </w:rPr>
        <w:t xml:space="preserve">Робота з </w:t>
      </w:r>
      <w:r w:rsidRPr="00DA013F">
        <w:rPr>
          <w:rFonts w:ascii="Times New Roman" w:eastAsia="Times New Roman" w:hAnsi="Times New Roman" w:cs="Times New Roman"/>
          <w:b/>
          <w:color w:val="000000"/>
          <w:w w:val="107"/>
          <w:sz w:val="28"/>
          <w:szCs w:val="28"/>
          <w:lang w:val="uk-UA"/>
        </w:rPr>
        <w:t>підручником</w:t>
      </w:r>
      <w:r>
        <w:rPr>
          <w:rFonts w:ascii="Times New Roman" w:eastAsia="Times New Roman" w:hAnsi="Times New Roman" w:cs="Times New Roman"/>
          <w:b/>
          <w:color w:val="000000"/>
          <w:w w:val="107"/>
          <w:sz w:val="28"/>
          <w:szCs w:val="28"/>
          <w:lang w:val="uk-UA"/>
        </w:rPr>
        <w:t xml:space="preserve"> </w:t>
      </w:r>
      <w:r w:rsidRPr="0016700F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>проводиться з використанням критичного мислення учнів</w:t>
      </w:r>
      <w:r w:rsidRPr="0016700F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>. Візьміть в руки олівці та, читаючи параграф, робіть відмітки: «+»  – я про це вже знаю; «?»  –  нова інформація; «*»  – це мене зацікавило, хочу дізнатися більше.</w:t>
      </w:r>
    </w:p>
    <w:p w:rsidR="00723A13" w:rsidRPr="00DA013F" w:rsidRDefault="00723A13" w:rsidP="00723A13">
      <w:pPr>
        <w:pStyle w:val="a4"/>
        <w:shd w:val="clear" w:color="auto" w:fill="FFFFFF"/>
        <w:spacing w:line="360" w:lineRule="auto"/>
        <w:ind w:left="0" w:right="2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7"/>
          <w:sz w:val="28"/>
          <w:szCs w:val="28"/>
          <w:lang w:val="uk-UA"/>
        </w:rPr>
        <w:t xml:space="preserve"> </w:t>
      </w:r>
      <w:r w:rsidRPr="00DA013F">
        <w:rPr>
          <w:rFonts w:ascii="Times New Roman" w:eastAsia="Times New Roman" w:hAnsi="Times New Roman" w:cs="Times New Roman"/>
          <w:color w:val="000000"/>
          <w:spacing w:val="-1"/>
          <w:w w:val="107"/>
          <w:sz w:val="28"/>
          <w:szCs w:val="28"/>
          <w:lang w:val="uk-UA"/>
        </w:rPr>
        <w:t>Гідравлічна машина — ще один приклад практичного застосу</w:t>
      </w:r>
      <w:r w:rsidRPr="00DA013F">
        <w:rPr>
          <w:rFonts w:ascii="Times New Roman" w:eastAsia="Times New Roman" w:hAnsi="Times New Roman" w:cs="Times New Roman"/>
          <w:color w:val="000000"/>
          <w:spacing w:val="-1"/>
          <w:w w:val="107"/>
          <w:sz w:val="28"/>
          <w:szCs w:val="28"/>
          <w:lang w:val="uk-UA"/>
        </w:rPr>
        <w:softHyphen/>
      </w:r>
      <w:r w:rsidRPr="00DA013F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t>вання закону про сполучені посудини. За таблицею (або рисунком в підручнику) учні знайомляться із будовою гідравлічної машини (зокрема, преса). Підкреслюється, що і тут на практиці «працює» закон Паскаля. За допомогою гідравлічних пресів штампують ме</w:t>
      </w:r>
      <w:r w:rsidRPr="00DA013F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val="uk-UA"/>
        </w:rPr>
        <w:softHyphen/>
      </w:r>
      <w:r w:rsidRPr="00DA013F">
        <w:rPr>
          <w:rFonts w:ascii="Times New Roman" w:eastAsia="Times New Roman" w:hAnsi="Times New Roman" w:cs="Times New Roman"/>
          <w:color w:val="000000"/>
          <w:spacing w:val="1"/>
          <w:w w:val="107"/>
          <w:sz w:val="28"/>
          <w:szCs w:val="28"/>
          <w:lang w:val="uk-UA"/>
        </w:rPr>
        <w:t xml:space="preserve">тали, пресують папір і картон, вичавлюють сік з винограду й олію </w:t>
      </w:r>
      <w:r w:rsidRPr="00DA013F">
        <w:rPr>
          <w:rFonts w:ascii="Times New Roman" w:eastAsia="Times New Roman" w:hAnsi="Times New Roman" w:cs="Times New Roman"/>
          <w:color w:val="000000"/>
          <w:spacing w:val="4"/>
          <w:w w:val="107"/>
          <w:sz w:val="28"/>
          <w:szCs w:val="28"/>
          <w:lang w:val="uk-UA"/>
        </w:rPr>
        <w:t>з насіння.</w:t>
      </w:r>
    </w:p>
    <w:p w:rsidR="00723A13" w:rsidRPr="00DA013F" w:rsidRDefault="00723A13" w:rsidP="00723A13">
      <w:pPr>
        <w:pStyle w:val="a4"/>
        <w:shd w:val="clear" w:color="auto" w:fill="FFFFFF"/>
        <w:tabs>
          <w:tab w:val="left" w:pos="4493"/>
        </w:tabs>
        <w:spacing w:before="58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A013F">
        <w:rPr>
          <w:rFonts w:ascii="Times New Roman" w:eastAsia="Times New Roman" w:hAnsi="Times New Roman" w:cs="Times New Roman"/>
          <w:b/>
          <w:bCs/>
          <w:color w:val="000000"/>
          <w:spacing w:val="-2"/>
          <w:w w:val="107"/>
          <w:sz w:val="28"/>
          <w:szCs w:val="28"/>
          <w:lang w:val="uk-UA"/>
        </w:rPr>
        <w:t xml:space="preserve">Розв'язування </w:t>
      </w:r>
      <w:r w:rsidRPr="00DA013F">
        <w:rPr>
          <w:rFonts w:ascii="Times New Roman" w:eastAsia="Times New Roman" w:hAnsi="Times New Roman" w:cs="Times New Roman"/>
          <w:b/>
          <w:color w:val="000000"/>
          <w:spacing w:val="-2"/>
          <w:w w:val="107"/>
          <w:sz w:val="28"/>
          <w:szCs w:val="28"/>
          <w:lang w:val="uk-UA"/>
        </w:rPr>
        <w:t>задачі</w:t>
      </w:r>
      <w:r w:rsidRPr="00DA01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723A13" w:rsidRDefault="00723A13" w:rsidP="00723A13">
      <w:pPr>
        <w:tabs>
          <w:tab w:val="left" w:pos="1920"/>
          <w:tab w:val="left" w:pos="35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  <w:r w:rsidRPr="00DA013F">
        <w:rPr>
          <w:rFonts w:ascii="Times New Roman" w:eastAsia="Times New Roman" w:hAnsi="Times New Roman" w:cs="Times New Roman"/>
          <w:b/>
          <w:color w:val="000000"/>
          <w:spacing w:val="8"/>
          <w:w w:val="107"/>
          <w:sz w:val="28"/>
          <w:szCs w:val="28"/>
          <w:lang w:val="uk-UA"/>
        </w:rPr>
        <w:t>Задача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8"/>
          <w:szCs w:val="28"/>
          <w:lang w:val="uk-UA"/>
        </w:rPr>
        <w:t>. Вантаж якої маси мож</w:t>
      </w:r>
      <w:r w:rsidRPr="00DA013F">
        <w:rPr>
          <w:rFonts w:ascii="Times New Roman" w:eastAsia="Times New Roman" w:hAnsi="Times New Roman" w:cs="Times New Roman"/>
          <w:color w:val="000000"/>
          <w:spacing w:val="8"/>
          <w:w w:val="107"/>
          <w:sz w:val="28"/>
          <w:szCs w:val="28"/>
          <w:lang w:val="uk-UA"/>
        </w:rPr>
        <w:t>на підняти за допомогою гі</w:t>
      </w:r>
      <w:r w:rsidRPr="00DA013F">
        <w:rPr>
          <w:rFonts w:ascii="Times New Roman" w:eastAsia="Times New Roman" w:hAnsi="Times New Roman" w:cs="Times New Roman"/>
          <w:color w:val="000000"/>
          <w:spacing w:val="4"/>
          <w:w w:val="107"/>
          <w:sz w:val="28"/>
          <w:szCs w:val="28"/>
          <w:lang w:val="uk-UA"/>
        </w:rPr>
        <w:t>дравлічного домкрата, площі поршнів якого дорівнюють 1,2 см</w:t>
      </w:r>
      <w:r w:rsidRPr="00DA013F">
        <w:rPr>
          <w:rFonts w:ascii="Times New Roman" w:eastAsia="Times New Roman" w:hAnsi="Times New Roman" w:cs="Times New Roman"/>
          <w:color w:val="000000"/>
          <w:spacing w:val="4"/>
          <w:w w:val="107"/>
          <w:sz w:val="28"/>
          <w:szCs w:val="28"/>
          <w:vertAlign w:val="superscript"/>
          <w:lang w:val="uk-UA"/>
        </w:rPr>
        <w:t xml:space="preserve">2 </w:t>
      </w:r>
      <w:r w:rsidRPr="00DA013F">
        <w:rPr>
          <w:rFonts w:ascii="Times New Roman" w:eastAsia="Times New Roman" w:hAnsi="Times New Roman" w:cs="Times New Roman"/>
          <w:color w:val="000000"/>
          <w:spacing w:val="4"/>
          <w:w w:val="107"/>
          <w:sz w:val="28"/>
          <w:szCs w:val="28"/>
          <w:lang w:val="uk-UA"/>
        </w:rPr>
        <w:t>і 1440 см</w:t>
      </w:r>
      <w:r w:rsidRPr="00DA013F">
        <w:rPr>
          <w:rFonts w:ascii="Times New Roman" w:eastAsia="Times New Roman" w:hAnsi="Times New Roman" w:cs="Times New Roman"/>
          <w:color w:val="000000"/>
          <w:spacing w:val="4"/>
          <w:w w:val="107"/>
          <w:sz w:val="28"/>
          <w:szCs w:val="28"/>
          <w:vertAlign w:val="superscript"/>
          <w:lang w:val="uk-UA"/>
        </w:rPr>
        <w:t>2</w:t>
      </w:r>
      <w:r w:rsidRPr="00DA013F">
        <w:rPr>
          <w:rFonts w:ascii="Times New Roman" w:eastAsia="Times New Roman" w:hAnsi="Times New Roman" w:cs="Times New Roman"/>
          <w:color w:val="000000"/>
          <w:spacing w:val="4"/>
          <w:w w:val="107"/>
          <w:sz w:val="28"/>
          <w:szCs w:val="28"/>
          <w:lang w:val="uk-UA"/>
        </w:rPr>
        <w:t>, якщо сила, що діє н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8"/>
          <w:szCs w:val="28"/>
          <w:lang w:val="uk-UA"/>
        </w:rPr>
        <w:t xml:space="preserve">а малий поршень домкрата, може </w:t>
      </w:r>
      <w:r w:rsidRPr="00DA013F">
        <w:rPr>
          <w:rFonts w:ascii="Times New Roman" w:eastAsia="Times New Roman" w:hAnsi="Times New Roman" w:cs="Times New Roman"/>
          <w:color w:val="000000"/>
          <w:spacing w:val="4"/>
          <w:w w:val="107"/>
          <w:sz w:val="28"/>
          <w:szCs w:val="28"/>
          <w:lang w:val="uk-UA"/>
        </w:rPr>
        <w:t xml:space="preserve"> </w:t>
      </w:r>
      <w:r w:rsidRPr="00DA013F"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>досягати 1000 Н? Тертя не враховувати.</w:t>
      </w:r>
    </w:p>
    <w:p w:rsidR="00723A13" w:rsidRPr="00DA013F" w:rsidRDefault="00723A13" w:rsidP="00723A13">
      <w:pPr>
        <w:tabs>
          <w:tab w:val="left" w:pos="1920"/>
          <w:tab w:val="left" w:pos="3555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81.3pt;margin-top:.75pt;width:1.5pt;height:211.05pt;z-index:251664384" o:connectortype="straight"/>
        </w:pict>
      </w:r>
      <w:r w:rsidRPr="0042723D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Дано: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DA013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Розв’язання </w:t>
      </w:r>
    </w:p>
    <w:p w:rsidR="00723A13" w:rsidRPr="00D0595B" w:rsidRDefault="00723A13" w:rsidP="00723A13">
      <w:pPr>
        <w:tabs>
          <w:tab w:val="left" w:pos="30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23D">
        <w:rPr>
          <w:rFonts w:ascii="Times New Roman" w:hAnsi="Times New Roman" w:cs="Times New Roman"/>
          <w:i/>
          <w:sz w:val="28"/>
          <w:szCs w:val="28"/>
          <w:lang w:val="uk-UA"/>
        </w:rPr>
        <w:t>S</w:t>
      </w:r>
      <w:r w:rsidRPr="0042723D">
        <w:rPr>
          <w:rFonts w:ascii="Times New Roman" w:hAnsi="Times New Roman" w:cs="Times New Roman"/>
          <w:i/>
          <w:sz w:val="16"/>
          <w:szCs w:val="16"/>
          <w:lang w:val="uk-UA"/>
        </w:rPr>
        <w:t>1</w:t>
      </w:r>
      <w:r w:rsidRPr="0042723D">
        <w:rPr>
          <w:rFonts w:ascii="Times New Roman" w:hAnsi="Times New Roman" w:cs="Times New Roman"/>
          <w:i/>
          <w:sz w:val="28"/>
          <w:szCs w:val="28"/>
          <w:lang w:val="uk-UA"/>
        </w:rPr>
        <w:t>=1,2</w:t>
      </w:r>
      <w:r w:rsidRPr="0042723D">
        <w:rPr>
          <w:rFonts w:ascii="Times New Roman" w:eastAsia="Times New Roman" w:hAnsi="Times New Roman" w:cs="Times New Roman"/>
          <w:i/>
          <w:color w:val="000000"/>
          <w:spacing w:val="4"/>
          <w:w w:val="107"/>
          <w:sz w:val="28"/>
          <w:szCs w:val="28"/>
          <w:lang w:val="uk-UA"/>
        </w:rPr>
        <w:t xml:space="preserve"> см</w:t>
      </w:r>
      <w:r w:rsidRPr="0042723D">
        <w:rPr>
          <w:rFonts w:ascii="Times New Roman" w:eastAsia="Times New Roman" w:hAnsi="Times New Roman" w:cs="Times New Roman"/>
          <w:i/>
          <w:color w:val="000000"/>
          <w:spacing w:val="4"/>
          <w:w w:val="107"/>
          <w:sz w:val="28"/>
          <w:szCs w:val="28"/>
          <w:vertAlign w:val="superscript"/>
          <w:lang w:val="uk-UA"/>
        </w:rPr>
        <w:t>2</w:t>
      </w:r>
      <w:r>
        <w:rPr>
          <w:rFonts w:ascii="Times New Roman" w:eastAsia="Times New Roman" w:hAnsi="Times New Roman" w:cs="Times New Roman"/>
          <w:i/>
          <w:color w:val="000000"/>
          <w:spacing w:val="4"/>
          <w:w w:val="107"/>
          <w:sz w:val="28"/>
          <w:szCs w:val="28"/>
          <w:vertAlign w:val="superscript"/>
          <w:lang w:val="uk-UA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4"/>
                <w:w w:val="107"/>
                <w:sz w:val="36"/>
                <w:szCs w:val="36"/>
                <w:vertAlign w:val="superscript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pacing w:val="4"/>
            <w:w w:val="107"/>
            <w:sz w:val="36"/>
            <w:szCs w:val="36"/>
            <w:vertAlign w:val="superscript"/>
            <w:lang w:val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4"/>
                <w:w w:val="107"/>
                <w:sz w:val="36"/>
                <w:szCs w:val="36"/>
                <w:vertAlign w:val="superscript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4"/>
                    <w:w w:val="107"/>
                    <w:sz w:val="36"/>
                    <w:szCs w:val="36"/>
                    <w:vertAlign w:val="superscript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4"/>
                    <w:w w:val="107"/>
                    <w:sz w:val="36"/>
                    <w:szCs w:val="36"/>
                    <w:vertAlign w:val="superscript"/>
                    <w:lang w:val="uk-UA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4"/>
                    <w:w w:val="107"/>
                    <w:sz w:val="36"/>
                    <w:szCs w:val="36"/>
                    <w:vertAlign w:val="superscript"/>
                    <w:lang w:val="uk-U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4"/>
                    <w:w w:val="107"/>
                    <w:sz w:val="36"/>
                    <w:szCs w:val="36"/>
                    <w:vertAlign w:val="superscript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4"/>
                    <w:w w:val="107"/>
                    <w:sz w:val="36"/>
                    <w:szCs w:val="36"/>
                    <w:vertAlign w:val="superscript"/>
                    <w:lang w:val="uk-UA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4"/>
                    <w:w w:val="107"/>
                    <w:sz w:val="36"/>
                    <w:szCs w:val="36"/>
                    <w:vertAlign w:val="superscript"/>
                    <w:lang w:val="uk-UA"/>
                  </w:rPr>
                  <m:t>1</m:t>
                </m:r>
              </m:sub>
            </m:sSub>
          </m:den>
        </m:f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4"/>
                <w:w w:val="107"/>
                <w:sz w:val="36"/>
                <w:szCs w:val="36"/>
                <w:vertAlign w:val="superscript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4"/>
                <w:w w:val="107"/>
                <w:sz w:val="36"/>
                <w:szCs w:val="36"/>
                <w:vertAlign w:val="superscript"/>
                <w:lang w:val="uk-UA"/>
              </w:rPr>
              <m:t xml:space="preserve"> ;F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4"/>
                <w:w w:val="107"/>
                <w:sz w:val="36"/>
                <w:szCs w:val="36"/>
                <w:vertAlign w:val="superscript"/>
                <w:lang w:val="uk-UA"/>
              </w:rPr>
              <m:t xml:space="preserve">2=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4"/>
                    <w:w w:val="107"/>
                    <w:sz w:val="36"/>
                    <w:szCs w:val="36"/>
                    <w:vertAlign w:val="superscript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pacing w:val="4"/>
                        <w:w w:val="107"/>
                        <w:sz w:val="36"/>
                        <w:szCs w:val="36"/>
                        <w:vertAlign w:val="superscript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4"/>
                        <w:w w:val="107"/>
                        <w:sz w:val="36"/>
                        <w:szCs w:val="36"/>
                        <w:vertAlign w:val="superscript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4"/>
                        <w:w w:val="107"/>
                        <w:sz w:val="36"/>
                        <w:szCs w:val="36"/>
                        <w:vertAlign w:val="superscript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pacing w:val="4"/>
                        <w:w w:val="107"/>
                        <w:sz w:val="36"/>
                        <w:szCs w:val="36"/>
                        <w:vertAlign w:val="superscript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4"/>
                        <w:w w:val="107"/>
                        <w:sz w:val="36"/>
                        <w:szCs w:val="36"/>
                        <w:vertAlign w:val="superscript"/>
                        <w:lang w:val="uk-UA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4"/>
                        <w:w w:val="107"/>
                        <w:sz w:val="36"/>
                        <w:szCs w:val="36"/>
                        <w:vertAlign w:val="superscript"/>
                        <w:lang w:val="uk-UA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pacing w:val="4"/>
                        <w:w w:val="107"/>
                        <w:sz w:val="36"/>
                        <w:szCs w:val="36"/>
                        <w:vertAlign w:val="superscript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4"/>
                        <w:w w:val="107"/>
                        <w:sz w:val="36"/>
                        <w:szCs w:val="36"/>
                        <w:vertAlign w:val="superscript"/>
                        <w:lang w:val="uk-UA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4"/>
                        <w:w w:val="107"/>
                        <w:sz w:val="36"/>
                        <w:szCs w:val="36"/>
                        <w:vertAlign w:val="superscript"/>
                        <w:lang w:val="uk-UA"/>
                      </w:rPr>
                      <m:t>1</m:t>
                    </m:r>
                  </m:sub>
                </m:sSub>
              </m:den>
            </m:f>
          </m:sub>
        </m:sSub>
      </m:oMath>
      <w:r>
        <w:rPr>
          <w:rFonts w:ascii="Times New Roman" w:eastAsia="Times New Roman" w:hAnsi="Times New Roman" w:cs="Times New Roman"/>
          <w:i/>
          <w:color w:val="000000"/>
          <w:spacing w:val="4"/>
          <w:w w:val="107"/>
          <w:sz w:val="36"/>
          <w:szCs w:val="36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</w:t>
      </w:r>
      <w:r w:rsidRPr="004272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S</w:t>
      </w:r>
      <w:r w:rsidRPr="0042723D">
        <w:rPr>
          <w:rFonts w:ascii="Times New Roman" w:hAnsi="Times New Roman" w:cs="Times New Roman"/>
          <w:i/>
          <w:sz w:val="16"/>
          <w:szCs w:val="16"/>
          <w:lang w:val="uk-UA"/>
        </w:rPr>
        <w:t>2</w:t>
      </w:r>
      <w:r w:rsidRPr="0042723D">
        <w:rPr>
          <w:rFonts w:ascii="Times New Roman" w:hAnsi="Times New Roman" w:cs="Times New Roman"/>
          <w:i/>
          <w:sz w:val="28"/>
          <w:szCs w:val="28"/>
          <w:lang w:val="uk-UA"/>
        </w:rPr>
        <w:t>=</w:t>
      </w:r>
      <w:r w:rsidRPr="0042723D">
        <w:rPr>
          <w:rFonts w:ascii="Times New Roman" w:eastAsia="Times New Roman" w:hAnsi="Times New Roman" w:cs="Times New Roman"/>
          <w:i/>
          <w:color w:val="000000"/>
          <w:spacing w:val="4"/>
          <w:w w:val="107"/>
          <w:sz w:val="28"/>
          <w:szCs w:val="28"/>
          <w:lang w:val="uk-UA"/>
        </w:rPr>
        <w:t>1440 см</w:t>
      </w:r>
      <w:r w:rsidRPr="0042723D">
        <w:rPr>
          <w:rFonts w:ascii="Times New Roman" w:eastAsia="Times New Roman" w:hAnsi="Times New Roman" w:cs="Times New Roman"/>
          <w:i/>
          <w:color w:val="000000"/>
          <w:spacing w:val="4"/>
          <w:w w:val="107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F</w:t>
      </w:r>
      <w:r w:rsidRPr="00AB2AB0">
        <w:rPr>
          <w:rFonts w:ascii="Times New Roman" w:hAnsi="Times New Roman" w:cs="Times New Roman"/>
          <w:sz w:val="16"/>
          <w:szCs w:val="16"/>
        </w:rPr>
        <w:t>2</w:t>
      </w:r>
      <w:r w:rsidRPr="0042723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B2AB0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 xml:space="preserve">1000 </m:t>
            </m:r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 xml:space="preserve">Н·1440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см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 xml:space="preserve">1,2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см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=1200·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595B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</w:p>
    <w:p w:rsidR="00723A13" w:rsidRPr="00DA013F" w:rsidRDefault="00723A13" w:rsidP="00723A13">
      <w:pPr>
        <w:tabs>
          <w:tab w:val="left" w:pos="192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31" type="#_x0000_t32" style="position:absolute;left:0;text-align:left;margin-left:-1.95pt;margin-top:28.75pt;width:84.75pt;height:0;z-index:251665408" o:connectortype="straight"/>
        </w:pict>
      </w:r>
      <w:r w:rsidRPr="0042723D">
        <w:rPr>
          <w:rFonts w:ascii="Times New Roman" w:hAnsi="Times New Roman" w:cs="Times New Roman"/>
          <w:i/>
          <w:sz w:val="28"/>
          <w:szCs w:val="28"/>
          <w:lang w:val="uk-UA"/>
        </w:rPr>
        <w:t>F</w:t>
      </w:r>
      <w:r w:rsidRPr="0042723D">
        <w:rPr>
          <w:rFonts w:ascii="Times New Roman" w:hAnsi="Times New Roman" w:cs="Times New Roman"/>
          <w:i/>
          <w:sz w:val="16"/>
          <w:szCs w:val="16"/>
          <w:lang w:val="uk-UA"/>
        </w:rPr>
        <w:t>1</w:t>
      </w:r>
      <w:r w:rsidRPr="004272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=1000  </w:t>
      </w: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Н</w:t>
      </w:r>
      <w:r w:rsidRPr="004272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A013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F</w:t>
      </w:r>
      <w:r w:rsidRPr="00D0595B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D0595B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 xml:space="preserve"> </w:t>
      </w: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m</w:t>
      </w: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16"/>
          <w:szCs w:val="28"/>
          <w:lang w:val="uk-UA"/>
        </w:rPr>
        <w:t>2</w:t>
      </w:r>
      <w:r w:rsidRPr="00D0595B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звідси </w:t>
      </w:r>
      <w:r w:rsidRPr="00DA013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DA013F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 </w:t>
      </w: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m</w:t>
      </w: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16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3"/>
                <w:w w:val="107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3"/>
                <w:w w:val="107"/>
                <w:sz w:val="28"/>
                <w:szCs w:val="28"/>
                <w:lang w:val="uk-UA"/>
              </w:rPr>
              <m:t>g</m:t>
            </m:r>
          </m:den>
        </m:f>
      </m:oMath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 ;</w:t>
      </w:r>
    </w:p>
    <w:p w:rsidR="00723A13" w:rsidRDefault="00723A13" w:rsidP="00723A13">
      <w:pPr>
        <w:pStyle w:val="a4"/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m</w:t>
      </w: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16"/>
          <w:szCs w:val="28"/>
          <w:lang w:val="uk-UA"/>
        </w:rPr>
        <w:t xml:space="preserve">2 </w:t>
      </w: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– ?</w:t>
      </w:r>
      <w:r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 xml:space="preserve">                         </w:t>
      </w: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m</w:t>
      </w:r>
      <w:r w:rsidRPr="0042723D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16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3"/>
                <w:w w:val="107"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3"/>
                <w:w w:val="107"/>
                <w:sz w:val="32"/>
                <w:szCs w:val="32"/>
                <w:lang w:val="uk-UA"/>
              </w:rPr>
              <m:t>1200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uk-UA"/>
              </w:rPr>
              <m:t>·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 xml:space="preserve">3 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Н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3"/>
                <w:w w:val="107"/>
                <w:sz w:val="32"/>
                <w:szCs w:val="32"/>
                <w:lang w:val="uk-UA"/>
              </w:rPr>
              <m:t>9,8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3"/>
                    <w:w w:val="107"/>
                    <w:sz w:val="32"/>
                    <w:szCs w:val="32"/>
                    <w:lang w:val="uk-U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pacing w:val="3"/>
                    <w:w w:val="107"/>
                    <w:sz w:val="32"/>
                    <w:szCs w:val="32"/>
                    <w:lang w:val="uk-UA"/>
                  </w:rPr>
                  <m:t>Н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pacing w:val="3"/>
                    <w:w w:val="107"/>
                    <w:sz w:val="32"/>
                    <w:szCs w:val="32"/>
                    <w:lang w:val="uk-UA"/>
                  </w:rPr>
                  <m:t>кг</m:t>
                </m:r>
              </m:den>
            </m:f>
          </m:den>
        </m:f>
        <m:r>
          <w:rPr>
            <w:rFonts w:ascii="Cambria Math" w:eastAsia="Times New Roman" w:hAnsi="Cambria Math" w:cs="Times New Roman"/>
            <w:color w:val="000000"/>
            <w:spacing w:val="3"/>
            <w:w w:val="107"/>
            <w:sz w:val="32"/>
            <w:szCs w:val="32"/>
            <w:lang w:val="uk-UA"/>
          </w:rPr>
          <m:t>≈</m:t>
        </m:r>
      </m:oMath>
      <w:r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120000 кг</w:t>
      </w:r>
      <m:oMath>
        <m:r>
          <w:rPr>
            <w:rFonts w:ascii="Cambria Math" w:eastAsia="Times New Roman" w:hAnsi="Cambria Math" w:cs="Times New Roman"/>
            <w:color w:val="000000"/>
            <w:spacing w:val="3"/>
            <w:w w:val="107"/>
            <w:sz w:val="28"/>
            <w:szCs w:val="28"/>
            <w:lang w:val="uk-UA"/>
          </w:rPr>
          <m:t>≈</m:t>
        </m:r>
      </m:oMath>
      <w:r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120</w:t>
      </w:r>
      <w:r w:rsidRPr="00624F2E"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>т</w:t>
      </w:r>
    </w:p>
    <w:p w:rsidR="00723A13" w:rsidRDefault="00723A13" w:rsidP="00723A13">
      <w:pPr>
        <w:pStyle w:val="a4"/>
        <w:shd w:val="clear" w:color="auto" w:fill="FFFFFF"/>
        <w:tabs>
          <w:tab w:val="left" w:pos="26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ab/>
      </w:r>
      <w:r w:rsidRPr="00D1244E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Відповідь: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 xml:space="preserve"> </w:t>
      </w:r>
      <w:r w:rsidRPr="00624F2E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28"/>
          <w:szCs w:val="28"/>
          <w:lang w:val="uk-UA"/>
        </w:rPr>
        <w:t>m</w:t>
      </w:r>
      <w:r w:rsidRPr="00624F2E"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16"/>
          <w:szCs w:val="16"/>
          <w:lang w:val="uk-UA"/>
        </w:rPr>
        <w:t>2</w:t>
      </w:r>
      <w:r>
        <w:rPr>
          <w:rFonts w:ascii="Times New Roman" w:eastAsia="Times New Roman" w:hAnsi="Times New Roman" w:cs="Times New Roman"/>
          <w:i/>
          <w:color w:val="000000"/>
          <w:spacing w:val="3"/>
          <w:w w:val="107"/>
          <w:sz w:val="16"/>
          <w:szCs w:val="28"/>
          <w:lang w:val="uk-UA"/>
        </w:rPr>
        <w:t>=</w:t>
      </w:r>
      <w:r w:rsidRPr="00624F2E"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 xml:space="preserve"> 120 т</w:t>
      </w:r>
    </w:p>
    <w:p w:rsidR="00723A13" w:rsidRDefault="00723A13" w:rsidP="00723A13">
      <w:pPr>
        <w:pStyle w:val="a4"/>
        <w:shd w:val="clear" w:color="auto" w:fill="FFFFFF"/>
        <w:tabs>
          <w:tab w:val="left" w:pos="26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pacing w:val="3"/>
          <w:w w:val="10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w w:val="107"/>
          <w:sz w:val="28"/>
          <w:szCs w:val="28"/>
          <w:lang w:val="uk-UA"/>
        </w:rPr>
        <w:t>ІІІ. Підсумок уроку. Рефлексія</w:t>
      </w:r>
    </w:p>
    <w:p w:rsidR="00723A13" w:rsidRPr="00723A13" w:rsidRDefault="00723A13" w:rsidP="00723A13">
      <w:pPr>
        <w:pStyle w:val="a4"/>
        <w:shd w:val="clear" w:color="auto" w:fill="FFFFFF"/>
        <w:tabs>
          <w:tab w:val="left" w:pos="26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  <w:r w:rsidRPr="0078727C"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>На сьогоднішньому уроці ви познайомились зі сполученими посудинам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 xml:space="preserve">и. Що це за посудини, де їх використовують? Що станеться, якщо сполучені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lastRenderedPageBreak/>
        <w:t xml:space="preserve">посудини зникнуть з нашого життя? Що таке гідравлічна машина? А тепер заповніть будь ласка таблицю. </w:t>
      </w:r>
    </w:p>
    <w:tbl>
      <w:tblPr>
        <w:tblStyle w:val="a3"/>
        <w:tblW w:w="0" w:type="auto"/>
        <w:tblLook w:val="04A0"/>
      </w:tblPr>
      <w:tblGrid>
        <w:gridCol w:w="3510"/>
        <w:gridCol w:w="3261"/>
        <w:gridCol w:w="3366"/>
      </w:tblGrid>
      <w:tr w:rsidR="00723A13" w:rsidTr="00A6555D">
        <w:trPr>
          <w:trHeight w:val="1230"/>
        </w:trPr>
        <w:tc>
          <w:tcPr>
            <w:tcW w:w="3510" w:type="dxa"/>
          </w:tcPr>
          <w:p w:rsidR="00723A13" w:rsidRPr="00154194" w:rsidRDefault="00723A13" w:rsidP="00A6555D">
            <w:pPr>
              <w:pStyle w:val="a4"/>
              <w:tabs>
                <w:tab w:val="left" w:pos="2640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7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7"/>
                <w:sz w:val="28"/>
                <w:szCs w:val="28"/>
                <w:lang w:val="uk-UA"/>
              </w:rPr>
              <w:t>Що нового я дізнався(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7"/>
                <w:sz w:val="28"/>
                <w:szCs w:val="28"/>
                <w:lang w:val="uk-UA"/>
              </w:rPr>
              <w:t>лась</w:t>
            </w:r>
            <w:proofErr w:type="spellEnd"/>
            <w:r w:rsidRPr="00154194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7"/>
                <w:sz w:val="28"/>
                <w:szCs w:val="28"/>
                <w:lang w:val="uk-UA"/>
              </w:rPr>
              <w:t>) на сьогоднішньому  уроці</w:t>
            </w:r>
          </w:p>
        </w:tc>
        <w:tc>
          <w:tcPr>
            <w:tcW w:w="3261" w:type="dxa"/>
          </w:tcPr>
          <w:p w:rsidR="00723A13" w:rsidRPr="00154194" w:rsidRDefault="00723A13" w:rsidP="00A6555D">
            <w:pPr>
              <w:pStyle w:val="a4"/>
              <w:tabs>
                <w:tab w:val="left" w:pos="2640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7"/>
                <w:sz w:val="28"/>
                <w:szCs w:val="28"/>
                <w:lang w:val="uk-UA"/>
              </w:rPr>
            </w:pPr>
            <w:r w:rsidRPr="00154194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7"/>
                <w:sz w:val="28"/>
                <w:szCs w:val="28"/>
                <w:lang w:val="uk-UA"/>
              </w:rPr>
              <w:t>З якого питання потребую допомоги</w:t>
            </w:r>
          </w:p>
        </w:tc>
        <w:tc>
          <w:tcPr>
            <w:tcW w:w="3366" w:type="dxa"/>
          </w:tcPr>
          <w:p w:rsidR="00723A13" w:rsidRPr="00154194" w:rsidRDefault="00723A13" w:rsidP="00A6555D">
            <w:pPr>
              <w:pStyle w:val="a4"/>
              <w:tabs>
                <w:tab w:val="left" w:pos="2640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7"/>
                <w:sz w:val="28"/>
                <w:szCs w:val="28"/>
                <w:lang w:val="uk-UA"/>
              </w:rPr>
            </w:pPr>
            <w:r w:rsidRPr="00154194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7"/>
                <w:sz w:val="28"/>
                <w:szCs w:val="28"/>
                <w:lang w:val="uk-UA"/>
              </w:rPr>
              <w:t>В якому питанні можу допомогти моїм однокласникам</w:t>
            </w:r>
          </w:p>
        </w:tc>
      </w:tr>
      <w:tr w:rsidR="00723A13" w:rsidTr="00A6555D">
        <w:tc>
          <w:tcPr>
            <w:tcW w:w="3510" w:type="dxa"/>
          </w:tcPr>
          <w:p w:rsidR="00723A13" w:rsidRDefault="00723A13" w:rsidP="00A6555D">
            <w:pPr>
              <w:pStyle w:val="a4"/>
              <w:tabs>
                <w:tab w:val="left" w:pos="2640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w w:val="107"/>
                <w:sz w:val="28"/>
                <w:szCs w:val="28"/>
                <w:lang w:val="uk-UA"/>
              </w:rPr>
            </w:pPr>
          </w:p>
          <w:p w:rsidR="00723A13" w:rsidRDefault="00723A13" w:rsidP="00A6555D">
            <w:pPr>
              <w:pStyle w:val="a4"/>
              <w:tabs>
                <w:tab w:val="left" w:pos="2640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w w:val="107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723A13" w:rsidRDefault="00723A13" w:rsidP="00A6555D">
            <w:pPr>
              <w:pStyle w:val="a4"/>
              <w:tabs>
                <w:tab w:val="left" w:pos="2640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w w:val="107"/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</w:tcPr>
          <w:p w:rsidR="00723A13" w:rsidRDefault="00723A13" w:rsidP="00A6555D">
            <w:pPr>
              <w:pStyle w:val="a4"/>
              <w:tabs>
                <w:tab w:val="left" w:pos="2640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w w:val="107"/>
                <w:sz w:val="28"/>
                <w:szCs w:val="28"/>
                <w:lang w:val="uk-UA"/>
              </w:rPr>
            </w:pPr>
          </w:p>
        </w:tc>
      </w:tr>
    </w:tbl>
    <w:p w:rsidR="00723A13" w:rsidRPr="0078727C" w:rsidRDefault="00723A13" w:rsidP="00723A13">
      <w:pPr>
        <w:pStyle w:val="a4"/>
        <w:shd w:val="clear" w:color="auto" w:fill="FFFFFF"/>
        <w:tabs>
          <w:tab w:val="left" w:pos="26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</w:p>
    <w:p w:rsidR="00723A13" w:rsidRDefault="00723A13" w:rsidP="00723A13">
      <w:pPr>
        <w:pStyle w:val="a4"/>
        <w:shd w:val="clear" w:color="auto" w:fill="FFFFFF"/>
        <w:tabs>
          <w:tab w:val="left" w:pos="26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pacing w:val="3"/>
          <w:w w:val="10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w w:val="107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3"/>
          <w:w w:val="107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pacing w:val="3"/>
          <w:w w:val="107"/>
          <w:sz w:val="28"/>
          <w:szCs w:val="28"/>
          <w:lang w:val="uk-UA"/>
        </w:rPr>
        <w:t xml:space="preserve"> Домашнє завдання</w:t>
      </w:r>
    </w:p>
    <w:p w:rsidR="00723A13" w:rsidRPr="00286C95" w:rsidRDefault="00723A13" w:rsidP="00723A13">
      <w:pPr>
        <w:pStyle w:val="a4"/>
        <w:shd w:val="clear" w:color="auto" w:fill="FFFFFF"/>
        <w:tabs>
          <w:tab w:val="left" w:pos="26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  <w:r w:rsidRPr="00286C95"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>§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>25, 26</w:t>
      </w:r>
    </w:p>
    <w:p w:rsidR="00723A13" w:rsidRPr="0062764F" w:rsidRDefault="00723A13" w:rsidP="00723A13">
      <w:pPr>
        <w:pStyle w:val="a4"/>
        <w:shd w:val="clear" w:color="auto" w:fill="FFFFFF"/>
        <w:tabs>
          <w:tab w:val="left" w:pos="26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pacing w:val="3"/>
          <w:w w:val="107"/>
          <w:sz w:val="28"/>
          <w:szCs w:val="28"/>
          <w:lang w:val="uk-UA"/>
        </w:rPr>
      </w:pPr>
      <w:r w:rsidRPr="0062764F">
        <w:rPr>
          <w:rFonts w:ascii="Times New Roman" w:eastAsia="Times New Roman" w:hAnsi="Times New Roman" w:cs="Times New Roman"/>
          <w:b/>
          <w:color w:val="000000"/>
          <w:spacing w:val="3"/>
          <w:w w:val="107"/>
          <w:sz w:val="28"/>
          <w:szCs w:val="28"/>
          <w:lang w:val="uk-UA"/>
        </w:rPr>
        <w:t>Творче завдання</w:t>
      </w:r>
    </w:p>
    <w:p w:rsidR="00723A13" w:rsidRDefault="00723A13" w:rsidP="00723A13">
      <w:pPr>
        <w:pStyle w:val="a4"/>
        <w:numPr>
          <w:ilvl w:val="2"/>
          <w:numId w:val="6"/>
        </w:numPr>
        <w:shd w:val="clear" w:color="auto" w:fill="FFFFFF"/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>Сконструювати модель фонтана (За бажанням).</w:t>
      </w:r>
    </w:p>
    <w:p w:rsidR="00723A13" w:rsidRDefault="00723A13" w:rsidP="00723A13">
      <w:pPr>
        <w:pStyle w:val="a4"/>
        <w:numPr>
          <w:ilvl w:val="2"/>
          <w:numId w:val="6"/>
        </w:numPr>
        <w:shd w:val="clear" w:color="auto" w:fill="FFFFFF"/>
        <w:tabs>
          <w:tab w:val="left" w:pos="-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  <w:t>Чи можна в машині, подібній до гідравлічної, використати замість рідини повітря? Відповідь обґрунтуйте.</w:t>
      </w:r>
    </w:p>
    <w:p w:rsidR="00723A13" w:rsidRDefault="00723A13" w:rsidP="00723A13">
      <w:pPr>
        <w:shd w:val="clear" w:color="auto" w:fill="FFFFFF"/>
        <w:tabs>
          <w:tab w:val="left" w:pos="-284"/>
        </w:tabs>
        <w:spacing w:line="360" w:lineRule="auto"/>
        <w:rPr>
          <w:rFonts w:ascii="Times New Roman" w:eastAsia="Times New Roman" w:hAnsi="Times New Roman" w:cs="Times New Roman"/>
          <w:color w:val="000000"/>
          <w:spacing w:val="3"/>
          <w:w w:val="107"/>
          <w:sz w:val="28"/>
          <w:szCs w:val="28"/>
          <w:lang w:val="uk-UA"/>
        </w:rPr>
      </w:pPr>
    </w:p>
    <w:p w:rsidR="00E61F56" w:rsidRDefault="00E61F56"/>
    <w:sectPr w:rsidR="00E61F56" w:rsidSect="00723A13">
      <w:pgSz w:w="11906" w:h="16838"/>
      <w:pgMar w:top="907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9.75pt" o:bullet="t">
        <v:imagedata r:id="rId1" o:title="BD21300_"/>
      </v:shape>
    </w:pict>
  </w:numPicBullet>
  <w:abstractNum w:abstractNumId="0">
    <w:nsid w:val="10250A72"/>
    <w:multiLevelType w:val="hybridMultilevel"/>
    <w:tmpl w:val="E05A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B3FDA"/>
    <w:multiLevelType w:val="hybridMultilevel"/>
    <w:tmpl w:val="5C4A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65A39"/>
    <w:multiLevelType w:val="hybridMultilevel"/>
    <w:tmpl w:val="1C6A873E"/>
    <w:lvl w:ilvl="0" w:tplc="0020250E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C236E1"/>
    <w:multiLevelType w:val="hybridMultilevel"/>
    <w:tmpl w:val="BEE0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316C2"/>
    <w:multiLevelType w:val="hybridMultilevel"/>
    <w:tmpl w:val="D546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35C22"/>
    <w:multiLevelType w:val="hybridMultilevel"/>
    <w:tmpl w:val="960E11CA"/>
    <w:lvl w:ilvl="0" w:tplc="7BE46126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24739"/>
    <w:multiLevelType w:val="hybridMultilevel"/>
    <w:tmpl w:val="AC98B1D2"/>
    <w:lvl w:ilvl="0" w:tplc="70B8C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73209"/>
    <w:multiLevelType w:val="hybridMultilevel"/>
    <w:tmpl w:val="7C46229A"/>
    <w:lvl w:ilvl="0" w:tplc="0020250E">
      <w:start w:val="1"/>
      <w:numFmt w:val="russianUpper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6181539E"/>
    <w:multiLevelType w:val="hybridMultilevel"/>
    <w:tmpl w:val="F6C0DAC4"/>
    <w:lvl w:ilvl="0" w:tplc="7BE46126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717F6"/>
    <w:multiLevelType w:val="hybridMultilevel"/>
    <w:tmpl w:val="DFD6B5DA"/>
    <w:lvl w:ilvl="0" w:tplc="0020250E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214D6E"/>
    <w:multiLevelType w:val="hybridMultilevel"/>
    <w:tmpl w:val="760070A8"/>
    <w:lvl w:ilvl="0" w:tplc="0020250E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165C0A"/>
    <w:multiLevelType w:val="hybridMultilevel"/>
    <w:tmpl w:val="5CEC658C"/>
    <w:lvl w:ilvl="0" w:tplc="0020250E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8971AD"/>
    <w:multiLevelType w:val="hybridMultilevel"/>
    <w:tmpl w:val="7F72CAD2"/>
    <w:lvl w:ilvl="0" w:tplc="0020250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020250E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8982B02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A13"/>
    <w:rsid w:val="003B01CE"/>
    <w:rsid w:val="00432CC6"/>
    <w:rsid w:val="00723A13"/>
    <w:rsid w:val="00E6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A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3A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A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937</Words>
  <Characters>5344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2014-10-02T16:42:00Z</dcterms:created>
  <dcterms:modified xsi:type="dcterms:W3CDTF">2014-10-02T16:57:00Z</dcterms:modified>
</cp:coreProperties>
</file>